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7" w:rsidRPr="000D75CD" w:rsidRDefault="002D1647" w:rsidP="00B059D8">
      <w:pPr>
        <w:pStyle w:val="30"/>
        <w:spacing w:after="120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Место проведения торгов: г. Березники, Советская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B059D8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D308E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</w:t>
      </w:r>
      <w:r w:rsidR="00A34F8F">
        <w:rPr>
          <w:b w:val="0"/>
          <w:sz w:val="28"/>
          <w:szCs w:val="28"/>
        </w:rPr>
        <w:t>0</w:t>
      </w:r>
      <w:r w:rsidR="00D308E4">
        <w:rPr>
          <w:b w:val="0"/>
          <w:sz w:val="28"/>
          <w:szCs w:val="28"/>
        </w:rPr>
        <w:t>4</w:t>
      </w:r>
      <w:r w:rsidR="00A34F8F">
        <w:rPr>
          <w:b w:val="0"/>
          <w:sz w:val="28"/>
          <w:szCs w:val="28"/>
        </w:rPr>
        <w:t>.201</w:t>
      </w:r>
      <w:r w:rsidR="00B059D8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№</w:t>
            </w:r>
          </w:p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лота</w:t>
            </w:r>
          </w:p>
        </w:tc>
        <w:tc>
          <w:tcPr>
            <w:tcW w:w="12616" w:type="dxa"/>
          </w:tcPr>
          <w:p w:rsidR="002D1647" w:rsidRPr="00D308E4" w:rsidRDefault="002D1647" w:rsidP="00392894">
            <w:pPr>
              <w:jc w:val="center"/>
              <w:rPr>
                <w:b/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D308E4" w:rsidRPr="0046349A" w:rsidTr="002D1647">
        <w:trPr>
          <w:cantSplit/>
          <w:trHeight w:val="577"/>
        </w:trPr>
        <w:tc>
          <w:tcPr>
            <w:tcW w:w="568" w:type="dxa"/>
          </w:tcPr>
          <w:p w:rsidR="00D308E4" w:rsidRPr="00D308E4" w:rsidRDefault="00D308E4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Встроенное нежилое помещение инв. № 4634 (лит.А), общая площадь 67 кв.м., расположено на 1 этаже 5-этажного кирпичного здания; назначение: нежилое, фактическое использование объекта: салон «Версэль», адрес объекта: г. Березники, ул. Мира, д. 79, помещение № 4. (объект обременен договором аренды по 16.09.2019г.).</w:t>
            </w:r>
          </w:p>
          <w:p w:rsidR="00D308E4" w:rsidRPr="00D308E4" w:rsidRDefault="00D308E4" w:rsidP="00D308E4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D1647">
        <w:trPr>
          <w:cantSplit/>
          <w:trHeight w:val="577"/>
        </w:trPr>
        <w:tc>
          <w:tcPr>
            <w:tcW w:w="568" w:type="dxa"/>
          </w:tcPr>
          <w:p w:rsidR="00D308E4" w:rsidRPr="00D308E4" w:rsidRDefault="00D308E4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Кирпичное здание бани, назначение: нежилое, площадь 1858,9 кв.м., количество этажей: 3, с земельным участком, общей площадью 2832,0 кв.м.,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29а.</w:t>
            </w:r>
          </w:p>
          <w:p w:rsidR="00D308E4" w:rsidRPr="00D308E4" w:rsidRDefault="00D308E4" w:rsidP="00D308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(объект обременен договором аренды по 01.04.2018г.)</w:t>
            </w:r>
          </w:p>
        </w:tc>
        <w:tc>
          <w:tcPr>
            <w:tcW w:w="851" w:type="dxa"/>
            <w:vAlign w:val="center"/>
          </w:tcPr>
          <w:p w:rsidR="00D308E4" w:rsidRPr="006A77A7" w:rsidRDefault="00D308E4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96E3D">
        <w:trPr>
          <w:cantSplit/>
          <w:trHeight w:val="577"/>
        </w:trPr>
        <w:tc>
          <w:tcPr>
            <w:tcW w:w="568" w:type="dxa"/>
          </w:tcPr>
          <w:p w:rsidR="00D308E4" w:rsidRPr="00D308E4" w:rsidRDefault="00D308E4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Одноэтажное модульное здание пищеблока, общей площадью 352 кв.м., расположенное на территории спортивно-туристического лагеря «Темп», адрес объекта: г. Березники, Усольский район, пос. Огурдино.</w:t>
            </w:r>
          </w:p>
          <w:p w:rsidR="00D308E4" w:rsidRPr="00D308E4" w:rsidRDefault="00D308E4" w:rsidP="00D308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96E3D">
        <w:trPr>
          <w:cantSplit/>
          <w:trHeight w:val="577"/>
        </w:trPr>
        <w:tc>
          <w:tcPr>
            <w:tcW w:w="568" w:type="dxa"/>
          </w:tcPr>
          <w:p w:rsidR="00D308E4" w:rsidRPr="00D308E4" w:rsidRDefault="00D308E4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r w:rsidRPr="00D308E4">
              <w:rPr>
                <w:color w:val="000000"/>
                <w:sz w:val="24"/>
                <w:szCs w:val="24"/>
              </w:rPr>
              <w:t>Встроенное  нежилое помещение, назначение: нежилое, общая площадь 163,4 кв.м., этаж цокольный</w:t>
            </w:r>
            <w:r w:rsidRPr="00D308E4">
              <w:rPr>
                <w:sz w:val="24"/>
                <w:szCs w:val="24"/>
              </w:rPr>
              <w:t>, адрес объекта:</w:t>
            </w:r>
            <w:r w:rsidRPr="00D308E4">
              <w:rPr>
                <w:color w:val="000000"/>
                <w:sz w:val="24"/>
                <w:szCs w:val="24"/>
              </w:rPr>
              <w:t xml:space="preserve"> г. Березники, </w:t>
            </w:r>
          </w:p>
          <w:p w:rsidR="00D308E4" w:rsidRPr="00D308E4" w:rsidRDefault="00D308E4" w:rsidP="00D308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308E4">
              <w:rPr>
                <w:color w:val="000000"/>
                <w:sz w:val="24"/>
                <w:szCs w:val="24"/>
              </w:rPr>
              <w:t xml:space="preserve">ул. Черняховского, д. 63 (объект обременен договором аренды по </w:t>
            </w:r>
            <w:r w:rsidRPr="00D308E4">
              <w:rPr>
                <w:sz w:val="24"/>
                <w:szCs w:val="24"/>
              </w:rPr>
              <w:t>31.12.2019г.).</w:t>
            </w:r>
          </w:p>
          <w:p w:rsidR="00D308E4" w:rsidRPr="00D308E4" w:rsidRDefault="00D308E4" w:rsidP="00D308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96E3D">
        <w:trPr>
          <w:cantSplit/>
          <w:trHeight w:val="577"/>
        </w:trPr>
        <w:tc>
          <w:tcPr>
            <w:tcW w:w="568" w:type="dxa"/>
          </w:tcPr>
          <w:p w:rsidR="00D308E4" w:rsidRPr="00D308E4" w:rsidRDefault="00D308E4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r w:rsidRPr="00D308E4">
              <w:rPr>
                <w:color w:val="000000"/>
                <w:sz w:val="24"/>
                <w:szCs w:val="24"/>
              </w:rPr>
              <w:t>Встроенное помещение, назначение: нежилое, общая площадь 75,5 кв.м., этаж расположения: подвал, номера на поэтажном плане 1,</w:t>
            </w:r>
            <w:r w:rsidRPr="00D308E4">
              <w:rPr>
                <w:sz w:val="24"/>
                <w:szCs w:val="24"/>
              </w:rPr>
              <w:t xml:space="preserve"> адрес объекта:</w:t>
            </w:r>
            <w:r w:rsidRPr="00D308E4">
              <w:rPr>
                <w:color w:val="000000"/>
                <w:sz w:val="24"/>
                <w:szCs w:val="24"/>
              </w:rPr>
              <w:t xml:space="preserve"> г. Березники, ул. 30 лет Победы, д. 30,</w:t>
            </w:r>
          </w:p>
          <w:p w:rsidR="00D308E4" w:rsidRPr="00D308E4" w:rsidRDefault="00D308E4" w:rsidP="00D308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308E4">
              <w:rPr>
                <w:color w:val="000000"/>
                <w:sz w:val="24"/>
                <w:szCs w:val="24"/>
              </w:rPr>
              <w:t xml:space="preserve">пом. 1 (объект обременен договором аренды </w:t>
            </w:r>
            <w:r w:rsidRPr="00D308E4">
              <w:rPr>
                <w:sz w:val="24"/>
                <w:szCs w:val="24"/>
              </w:rPr>
              <w:t>по 30.06.2018г.).</w:t>
            </w:r>
          </w:p>
          <w:p w:rsidR="00D308E4" w:rsidRPr="00D308E4" w:rsidRDefault="00D308E4" w:rsidP="00D308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96E3D">
        <w:trPr>
          <w:cantSplit/>
          <w:trHeight w:val="577"/>
        </w:trPr>
        <w:tc>
          <w:tcPr>
            <w:tcW w:w="568" w:type="dxa"/>
          </w:tcPr>
          <w:p w:rsidR="00D308E4" w:rsidRPr="00D308E4" w:rsidRDefault="00D308E4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6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pacing w:line="280" w:lineRule="exact"/>
              <w:rPr>
                <w:sz w:val="24"/>
                <w:szCs w:val="24"/>
              </w:rPr>
            </w:pPr>
            <w:r w:rsidRPr="00D308E4">
              <w:rPr>
                <w:color w:val="000000"/>
                <w:sz w:val="24"/>
                <w:szCs w:val="24"/>
              </w:rPr>
              <w:t>Незавершенное строительством здание цеха мышьякового аммония, лит. А, общая площадь 5 831,9 кв.м., с земельным участком общей площадью 19 110 кв.м.</w:t>
            </w:r>
            <w:r w:rsidRPr="00D308E4">
              <w:rPr>
                <w:sz w:val="24"/>
                <w:szCs w:val="24"/>
              </w:rPr>
              <w:t>, адрес объекта: г. Березники, район Кубовых красителей.</w:t>
            </w:r>
          </w:p>
          <w:p w:rsidR="00D308E4" w:rsidRPr="00D308E4" w:rsidRDefault="00D308E4" w:rsidP="00D308E4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96E3D">
        <w:trPr>
          <w:cantSplit/>
          <w:trHeight w:val="561"/>
        </w:trPr>
        <w:tc>
          <w:tcPr>
            <w:tcW w:w="568" w:type="dxa"/>
          </w:tcPr>
          <w:p w:rsidR="00D308E4" w:rsidRPr="00D308E4" w:rsidRDefault="00D308E4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7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pacing w:line="280" w:lineRule="exact"/>
              <w:rPr>
                <w:sz w:val="24"/>
                <w:szCs w:val="24"/>
              </w:rPr>
            </w:pPr>
            <w:r w:rsidRPr="00D308E4">
              <w:rPr>
                <w:color w:val="000000"/>
                <w:sz w:val="24"/>
                <w:szCs w:val="24"/>
              </w:rPr>
              <w:t>Незавершенное строительством кирпичное здание цеха группы красителей оливкового 2Ж, лит. А, общая площадь 3 115,2 кв.м., с земельным участком общей площадью 9 479 кв.м.,</w:t>
            </w:r>
            <w:r w:rsidRPr="00D308E4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  <w:p w:rsidR="00D308E4" w:rsidRPr="00D308E4" w:rsidRDefault="00D308E4" w:rsidP="00D308E4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96E3D">
        <w:trPr>
          <w:cantSplit/>
          <w:trHeight w:val="577"/>
        </w:trPr>
        <w:tc>
          <w:tcPr>
            <w:tcW w:w="568" w:type="dxa"/>
          </w:tcPr>
          <w:p w:rsidR="00D308E4" w:rsidRPr="00D308E4" w:rsidRDefault="00D308E4" w:rsidP="00D308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D308E4">
              <w:rPr>
                <w:color w:val="000000"/>
                <w:sz w:val="24"/>
                <w:szCs w:val="24"/>
              </w:rPr>
              <w:t>Незавершенное строительством кирпичное здание вспомогательного цеха группы оливкового 2Ж, лит. А, общей площадью 2 934,1 кв.м., с земельным участком общей площадью 11 416 кв.м.,</w:t>
            </w:r>
            <w:r w:rsidRPr="00D308E4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851" w:type="dxa"/>
            <w:vAlign w:val="center"/>
          </w:tcPr>
          <w:p w:rsidR="00D308E4" w:rsidRPr="006A77A7" w:rsidRDefault="00D308E4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96E3D">
        <w:trPr>
          <w:cantSplit/>
          <w:trHeight w:val="577"/>
        </w:trPr>
        <w:tc>
          <w:tcPr>
            <w:tcW w:w="568" w:type="dxa"/>
          </w:tcPr>
          <w:p w:rsidR="00D308E4" w:rsidRPr="00D308E4" w:rsidRDefault="00D308E4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10</w:t>
            </w:r>
          </w:p>
        </w:tc>
        <w:tc>
          <w:tcPr>
            <w:tcW w:w="12616" w:type="dxa"/>
          </w:tcPr>
          <w:p w:rsidR="00D308E4" w:rsidRPr="00D308E4" w:rsidRDefault="00D308E4" w:rsidP="002E6BEB">
            <w:pPr>
              <w:spacing w:line="24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1-этажное кирпичное здание склада лит. Б, общая площадь 548,1 кв.м., с земельным участком общей площадью 1 443 кв.м., адрес объекта: г.Березники,  ул. Березниковская, 122.</w:t>
            </w:r>
          </w:p>
          <w:p w:rsidR="00D308E4" w:rsidRPr="00D308E4" w:rsidRDefault="00D308E4" w:rsidP="002E6BEB">
            <w:pPr>
              <w:suppressAutoHyphens/>
              <w:spacing w:after="120" w:line="240" w:lineRule="exact"/>
              <w:ind w:right="74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(объект обременен договором аренды по 11.05.2019г.).</w:t>
            </w:r>
          </w:p>
          <w:p w:rsidR="00D308E4" w:rsidRPr="00D308E4" w:rsidRDefault="00D308E4" w:rsidP="002E6BEB">
            <w:pPr>
              <w:suppressAutoHyphens/>
              <w:spacing w:line="240" w:lineRule="exact"/>
              <w:ind w:right="73"/>
              <w:rPr>
                <w:i/>
                <w:sz w:val="24"/>
                <w:szCs w:val="24"/>
              </w:rPr>
            </w:pPr>
            <w:r w:rsidRPr="00D308E4">
              <w:rPr>
                <w:i/>
                <w:sz w:val="24"/>
                <w:szCs w:val="24"/>
              </w:rPr>
              <w:t>На объекте проведена перепланировка (реконструкция).</w:t>
            </w:r>
          </w:p>
          <w:p w:rsidR="00D308E4" w:rsidRPr="00D308E4" w:rsidRDefault="00D308E4" w:rsidP="002E6BEB">
            <w:pPr>
              <w:suppressAutoHyphens/>
              <w:spacing w:line="240" w:lineRule="exact"/>
              <w:ind w:right="73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D1647">
        <w:trPr>
          <w:cantSplit/>
          <w:trHeight w:val="561"/>
        </w:trPr>
        <w:tc>
          <w:tcPr>
            <w:tcW w:w="568" w:type="dxa"/>
          </w:tcPr>
          <w:p w:rsidR="00D308E4" w:rsidRPr="00D308E4" w:rsidRDefault="00D308E4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11</w:t>
            </w:r>
          </w:p>
        </w:tc>
        <w:tc>
          <w:tcPr>
            <w:tcW w:w="12616" w:type="dxa"/>
          </w:tcPr>
          <w:p w:rsidR="00D308E4" w:rsidRPr="00D308E4" w:rsidRDefault="00D308E4" w:rsidP="002E6BEB">
            <w:pPr>
              <w:suppressAutoHyphens/>
              <w:spacing w:after="120" w:line="260" w:lineRule="exact"/>
              <w:ind w:right="74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Здание, назначение: нежилое, 3-этажный (подземных этажей-1), общая площадь 2 406,8 кв.м., инв.№ 40614, лит. А,А1,А2,А3, забор железобетонный, с земельным участком общей площадью 8 692 кв.м., адрес объекта: г. Березники,  ул. Березниковская, д. 101. (объект обременен договором аренды по 14.03.2019 г.).</w:t>
            </w:r>
          </w:p>
          <w:p w:rsidR="00D308E4" w:rsidRPr="00D308E4" w:rsidRDefault="00D308E4" w:rsidP="002E6BEB">
            <w:pPr>
              <w:suppressAutoHyphens/>
              <w:spacing w:after="120" w:line="260" w:lineRule="exact"/>
              <w:ind w:right="74"/>
              <w:rPr>
                <w:sz w:val="24"/>
                <w:szCs w:val="24"/>
              </w:rPr>
            </w:pPr>
            <w:r w:rsidRPr="00D308E4">
              <w:rPr>
                <w:i/>
                <w:sz w:val="24"/>
                <w:szCs w:val="24"/>
              </w:rPr>
              <w:t>На объекте проведена перепланировка (реконструкция).</w:t>
            </w:r>
          </w:p>
          <w:p w:rsidR="00D308E4" w:rsidRPr="00D308E4" w:rsidRDefault="00D308E4" w:rsidP="002E6BE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D1647">
        <w:trPr>
          <w:cantSplit/>
          <w:trHeight w:val="561"/>
        </w:trPr>
        <w:tc>
          <w:tcPr>
            <w:tcW w:w="568" w:type="dxa"/>
          </w:tcPr>
          <w:p w:rsidR="00D308E4" w:rsidRPr="00D308E4" w:rsidRDefault="00D308E4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12</w:t>
            </w:r>
          </w:p>
        </w:tc>
        <w:tc>
          <w:tcPr>
            <w:tcW w:w="12616" w:type="dxa"/>
          </w:tcPr>
          <w:p w:rsidR="00D308E4" w:rsidRPr="00D308E4" w:rsidRDefault="00D308E4" w:rsidP="002E6BEB">
            <w:pPr>
              <w:spacing w:line="26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Кирпичный гараж, лит. АА1, общая площадь 1991,4 кв.м.  с земельным участком общей площадью 5819 кв.м., 2 системы видеонаблюдения,  2 системы охранного телевидения, адрес объекта: г. Березники, ул. Березниковская, д. 174.</w:t>
            </w:r>
          </w:p>
          <w:p w:rsidR="00D308E4" w:rsidRPr="00D308E4" w:rsidRDefault="00D308E4" w:rsidP="002E6BE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D1647">
        <w:trPr>
          <w:cantSplit/>
          <w:trHeight w:val="561"/>
        </w:trPr>
        <w:tc>
          <w:tcPr>
            <w:tcW w:w="568" w:type="dxa"/>
          </w:tcPr>
          <w:p w:rsidR="00D308E4" w:rsidRPr="00D308E4" w:rsidRDefault="00D308E4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13</w:t>
            </w:r>
          </w:p>
        </w:tc>
        <w:tc>
          <w:tcPr>
            <w:tcW w:w="12616" w:type="dxa"/>
          </w:tcPr>
          <w:p w:rsidR="00D308E4" w:rsidRPr="00D308E4" w:rsidRDefault="00D308E4" w:rsidP="002E6BEB">
            <w:pPr>
              <w:spacing w:line="26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Кирпичный гараж, лит. В, общая площадь 333,5 кв.м.  с земельным участком общей площадью 1944 кв.м., адрес объекта: г. Березники, ул. Березниковская, д. 174.</w:t>
            </w:r>
          </w:p>
        </w:tc>
        <w:tc>
          <w:tcPr>
            <w:tcW w:w="851" w:type="dxa"/>
            <w:vAlign w:val="center"/>
          </w:tcPr>
          <w:p w:rsidR="00D308E4" w:rsidRPr="006A77A7" w:rsidRDefault="00D308E4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D1647">
        <w:trPr>
          <w:cantSplit/>
          <w:trHeight w:val="561"/>
        </w:trPr>
        <w:tc>
          <w:tcPr>
            <w:tcW w:w="568" w:type="dxa"/>
          </w:tcPr>
          <w:p w:rsidR="00D308E4" w:rsidRPr="00D308E4" w:rsidRDefault="00D308E4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14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pacing w:line="260" w:lineRule="exact"/>
              <w:ind w:right="-816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 xml:space="preserve">Кирпичный гараж, лит. Г, общая площадь413,4 кв.м. с земельным участком общей площадью2705 кв.м., </w:t>
            </w:r>
          </w:p>
          <w:p w:rsidR="00D308E4" w:rsidRPr="00D308E4" w:rsidRDefault="00D308E4" w:rsidP="00D308E4">
            <w:pPr>
              <w:spacing w:line="260" w:lineRule="exact"/>
              <w:ind w:right="-816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адрес объекта: г. Березники,ул. Березниковская, д. 174.</w:t>
            </w:r>
          </w:p>
        </w:tc>
        <w:tc>
          <w:tcPr>
            <w:tcW w:w="851" w:type="dxa"/>
            <w:vAlign w:val="center"/>
          </w:tcPr>
          <w:p w:rsidR="00D308E4" w:rsidRPr="006A77A7" w:rsidRDefault="00D308E4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D1647">
        <w:trPr>
          <w:cantSplit/>
          <w:trHeight w:val="561"/>
        </w:trPr>
        <w:tc>
          <w:tcPr>
            <w:tcW w:w="568" w:type="dxa"/>
          </w:tcPr>
          <w:p w:rsidR="00D308E4" w:rsidRPr="00D308E4" w:rsidRDefault="00D308E4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15</w:t>
            </w:r>
          </w:p>
        </w:tc>
        <w:tc>
          <w:tcPr>
            <w:tcW w:w="12616" w:type="dxa"/>
          </w:tcPr>
          <w:p w:rsidR="00D308E4" w:rsidRPr="00D308E4" w:rsidRDefault="00D308E4" w:rsidP="002E6BEB">
            <w:pPr>
              <w:spacing w:line="26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Кирпичный гараж (лит. Ж,Ж1), общая площадь 862,3 кв.м. с земельным участком общей площадью 5676 кв.м.,  газовое оборудование котельной, теплотрасса, адрес объекта: г. Березники,ул. Березниковская, д. 174.</w:t>
            </w:r>
          </w:p>
          <w:p w:rsidR="00D308E4" w:rsidRPr="00D308E4" w:rsidRDefault="00D308E4" w:rsidP="002E6BE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D1647">
        <w:trPr>
          <w:cantSplit/>
          <w:trHeight w:val="561"/>
        </w:trPr>
        <w:tc>
          <w:tcPr>
            <w:tcW w:w="568" w:type="dxa"/>
          </w:tcPr>
          <w:p w:rsidR="00D308E4" w:rsidRPr="00D308E4" w:rsidRDefault="00D308E4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16</w:t>
            </w:r>
          </w:p>
        </w:tc>
        <w:tc>
          <w:tcPr>
            <w:tcW w:w="12616" w:type="dxa"/>
          </w:tcPr>
          <w:p w:rsidR="00D308E4" w:rsidRPr="00D308E4" w:rsidRDefault="00D308E4" w:rsidP="00D308E4">
            <w:pPr>
              <w:spacing w:line="26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Строение склада из железобетонных блоков лит.З, общая площадь 43,2 кв.м. с земельным участком общей площадью 1351 кв.м., адрес объекта:г. Березники, ул. Березниковская, д. 174.</w:t>
            </w:r>
          </w:p>
        </w:tc>
        <w:tc>
          <w:tcPr>
            <w:tcW w:w="851" w:type="dxa"/>
            <w:vAlign w:val="center"/>
          </w:tcPr>
          <w:p w:rsidR="00D308E4" w:rsidRPr="006A77A7" w:rsidRDefault="00D308E4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D1647">
        <w:trPr>
          <w:cantSplit/>
          <w:trHeight w:val="561"/>
        </w:trPr>
        <w:tc>
          <w:tcPr>
            <w:tcW w:w="568" w:type="dxa"/>
          </w:tcPr>
          <w:p w:rsidR="00D308E4" w:rsidRPr="00D308E4" w:rsidRDefault="00D308E4" w:rsidP="00D308E4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17</w:t>
            </w:r>
          </w:p>
        </w:tc>
        <w:tc>
          <w:tcPr>
            <w:tcW w:w="12616" w:type="dxa"/>
          </w:tcPr>
          <w:p w:rsidR="00D308E4" w:rsidRPr="00D308E4" w:rsidRDefault="00D308E4" w:rsidP="002E6BEB">
            <w:pPr>
              <w:spacing w:line="260" w:lineRule="exact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Кирпичное строение гараж-мастерские, лит.Е, общая площадь 806,9 кв.м. с земельным участком общей площадью 2792 кв.м., адрес объекта: г. Березники, ул. Березниковская, д. 174 (объект обременен договором аренды по 29.02.2020г.).</w:t>
            </w:r>
          </w:p>
          <w:p w:rsidR="00D308E4" w:rsidRPr="00D308E4" w:rsidRDefault="00D308E4" w:rsidP="002E6BE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08E4" w:rsidRPr="0046349A" w:rsidTr="002D1647">
        <w:trPr>
          <w:cantSplit/>
          <w:trHeight w:val="561"/>
        </w:trPr>
        <w:tc>
          <w:tcPr>
            <w:tcW w:w="568" w:type="dxa"/>
          </w:tcPr>
          <w:p w:rsidR="00D308E4" w:rsidRPr="00D308E4" w:rsidRDefault="00D308E4" w:rsidP="00F4323A">
            <w:pPr>
              <w:jc w:val="center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19</w:t>
            </w:r>
          </w:p>
        </w:tc>
        <w:tc>
          <w:tcPr>
            <w:tcW w:w="12616" w:type="dxa"/>
          </w:tcPr>
          <w:p w:rsidR="00D308E4" w:rsidRPr="00D308E4" w:rsidRDefault="00D308E4" w:rsidP="002E6BEB">
            <w:pPr>
              <w:spacing w:line="260" w:lineRule="exact"/>
              <w:ind w:right="-533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1-этажное здание склада инв.№322(лит.Л), общая площадь 375,8 кв.м. с земельнымучастком общей площадью</w:t>
            </w:r>
          </w:p>
          <w:p w:rsidR="00D308E4" w:rsidRPr="00D308E4" w:rsidRDefault="00D308E4" w:rsidP="002E6BEB">
            <w:pPr>
              <w:spacing w:line="260" w:lineRule="exact"/>
              <w:ind w:right="-533"/>
              <w:rPr>
                <w:sz w:val="24"/>
                <w:szCs w:val="24"/>
              </w:rPr>
            </w:pPr>
            <w:r w:rsidRPr="00D308E4">
              <w:rPr>
                <w:sz w:val="24"/>
                <w:szCs w:val="24"/>
              </w:rPr>
              <w:t>5563 кв.м., адрес объекта: г. Березники, ул. Березниковская, д. 174.</w:t>
            </w:r>
          </w:p>
          <w:p w:rsidR="00D308E4" w:rsidRPr="00D308E4" w:rsidRDefault="00D308E4" w:rsidP="002E6BEB">
            <w:pPr>
              <w:spacing w:line="260" w:lineRule="exact"/>
              <w:ind w:right="-533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8E4" w:rsidRPr="006A77A7" w:rsidRDefault="00D308E4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08E4" w:rsidRPr="006A77A7" w:rsidRDefault="00D308E4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D308E4" w:rsidRPr="006A77A7" w:rsidRDefault="00D308E4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2D1647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944D1B">
        <w:rPr>
          <w:sz w:val="24"/>
          <w:szCs w:val="24"/>
        </w:rPr>
        <w:t xml:space="preserve"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944D1B">
        <w:rPr>
          <w:sz w:val="24"/>
          <w:szCs w:val="24"/>
        </w:rPr>
        <w:t>лотам</w:t>
      </w:r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AE564B" w:rsidRPr="005F09EA" w:rsidSect="00B616E6">
      <w:footerReference w:type="even" r:id="rId8"/>
      <w:footerReference w:type="default" r:id="rId9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5A" w:rsidRDefault="00E2395A">
      <w:r>
        <w:separator/>
      </w:r>
    </w:p>
  </w:endnote>
  <w:endnote w:type="continuationSeparator" w:id="1">
    <w:p w:rsidR="00E2395A" w:rsidRDefault="00E2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75" w:rsidRDefault="002E1852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75" w:rsidRDefault="002E1852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3C3E">
      <w:rPr>
        <w:rStyle w:val="ab"/>
        <w:noProof/>
      </w:rPr>
      <w:t>2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5A" w:rsidRDefault="00E2395A">
      <w:r>
        <w:separator/>
      </w:r>
    </w:p>
  </w:footnote>
  <w:footnote w:type="continuationSeparator" w:id="1">
    <w:p w:rsidR="00E2395A" w:rsidRDefault="00E2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1852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00F2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117E"/>
    <w:rsid w:val="005262B5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0438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0537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114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1244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5B6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59D8"/>
    <w:rsid w:val="00B1069D"/>
    <w:rsid w:val="00B1085D"/>
    <w:rsid w:val="00B10A9D"/>
    <w:rsid w:val="00B10AA0"/>
    <w:rsid w:val="00B128E2"/>
    <w:rsid w:val="00B16731"/>
    <w:rsid w:val="00B168E6"/>
    <w:rsid w:val="00B1796D"/>
    <w:rsid w:val="00B17E87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8E4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3C3E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2395A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1F6C-C552-4C60-9111-C51195DA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Пользователь Windows</cp:lastModifiedBy>
  <cp:revision>2</cp:revision>
  <cp:lastPrinted>2015-08-19T06:53:00Z</cp:lastPrinted>
  <dcterms:created xsi:type="dcterms:W3CDTF">2018-04-23T17:24:00Z</dcterms:created>
  <dcterms:modified xsi:type="dcterms:W3CDTF">2018-04-23T17:24:00Z</dcterms:modified>
</cp:coreProperties>
</file>