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80" w:rsidRPr="00664A5E" w:rsidRDefault="007B5E80" w:rsidP="007B5E80">
      <w:pPr>
        <w:spacing w:after="0"/>
        <w:rPr>
          <w:rFonts w:ascii="Times New Roman" w:hAnsi="Times New Roman" w:cs="Times New Roman"/>
          <w:sz w:val="28"/>
          <w:szCs w:val="28"/>
        </w:rPr>
      </w:pPr>
      <w:bookmarkStart w:id="0" w:name="_GoBack"/>
      <w:bookmarkEnd w:id="0"/>
      <w:r w:rsidRPr="00664A5E">
        <w:rPr>
          <w:rFonts w:ascii="Times New Roman" w:hAnsi="Times New Roman" w:cs="Times New Roman"/>
          <w:sz w:val="28"/>
          <w:szCs w:val="28"/>
        </w:rPr>
        <w:br/>
      </w:r>
    </w:p>
    <w:p w:rsidR="007B5E80" w:rsidRPr="00664A5E" w:rsidRDefault="007B5E80" w:rsidP="007B5E80">
      <w:pPr>
        <w:pStyle w:val="ConsPlusTitle"/>
        <w:jc w:val="center"/>
        <w:outlineLvl w:val="0"/>
        <w:rPr>
          <w:rFonts w:ascii="Times New Roman" w:hAnsi="Times New Roman" w:cs="Times New Roman"/>
          <w:sz w:val="28"/>
          <w:szCs w:val="28"/>
        </w:rPr>
      </w:pPr>
      <w:r w:rsidRPr="00664A5E">
        <w:rPr>
          <w:rFonts w:ascii="Times New Roman" w:hAnsi="Times New Roman" w:cs="Times New Roman"/>
          <w:sz w:val="28"/>
          <w:szCs w:val="28"/>
        </w:rPr>
        <w:t>ПРАВИТЕЛЬСТВО ПЕРМСКОГО КРАЯ</w:t>
      </w:r>
    </w:p>
    <w:p w:rsidR="007B5E80" w:rsidRPr="00664A5E" w:rsidRDefault="007B5E80" w:rsidP="007B5E80">
      <w:pPr>
        <w:pStyle w:val="ConsPlusTitle"/>
        <w:jc w:val="center"/>
        <w:rPr>
          <w:rFonts w:ascii="Times New Roman" w:hAnsi="Times New Roman" w:cs="Times New Roman"/>
          <w:sz w:val="28"/>
          <w:szCs w:val="28"/>
        </w:rPr>
      </w:pPr>
    </w:p>
    <w:p w:rsidR="007B5E80" w:rsidRPr="00664A5E" w:rsidRDefault="007B5E80" w:rsidP="007B5E80">
      <w:pPr>
        <w:pStyle w:val="ConsPlusTitle"/>
        <w:jc w:val="center"/>
        <w:rPr>
          <w:rFonts w:ascii="Times New Roman" w:hAnsi="Times New Roman" w:cs="Times New Roman"/>
          <w:sz w:val="28"/>
          <w:szCs w:val="28"/>
        </w:rPr>
      </w:pPr>
      <w:r w:rsidRPr="00664A5E">
        <w:rPr>
          <w:rFonts w:ascii="Times New Roman" w:hAnsi="Times New Roman" w:cs="Times New Roman"/>
          <w:sz w:val="28"/>
          <w:szCs w:val="28"/>
        </w:rPr>
        <w:t>ПОСТАНОВЛЕНИЕ</w:t>
      </w:r>
    </w:p>
    <w:p w:rsidR="007B5E80" w:rsidRPr="00664A5E" w:rsidRDefault="007B5E80" w:rsidP="007B5E80">
      <w:pPr>
        <w:pStyle w:val="ConsPlusTitle"/>
        <w:jc w:val="center"/>
        <w:rPr>
          <w:rFonts w:ascii="Times New Roman" w:hAnsi="Times New Roman" w:cs="Times New Roman"/>
          <w:sz w:val="28"/>
          <w:szCs w:val="28"/>
        </w:rPr>
      </w:pPr>
      <w:r w:rsidRPr="00664A5E">
        <w:rPr>
          <w:rFonts w:ascii="Times New Roman" w:hAnsi="Times New Roman" w:cs="Times New Roman"/>
          <w:sz w:val="28"/>
          <w:szCs w:val="28"/>
        </w:rPr>
        <w:t>от 3 октября 2013 г. N 1320-п</w:t>
      </w:r>
    </w:p>
    <w:p w:rsidR="007B5E80" w:rsidRPr="00664A5E" w:rsidRDefault="007B5E80" w:rsidP="007B5E80">
      <w:pPr>
        <w:pStyle w:val="ConsPlusTitle"/>
        <w:jc w:val="center"/>
        <w:rPr>
          <w:rFonts w:ascii="Times New Roman" w:hAnsi="Times New Roman" w:cs="Times New Roman"/>
          <w:sz w:val="28"/>
          <w:szCs w:val="28"/>
        </w:rPr>
      </w:pPr>
    </w:p>
    <w:p w:rsidR="007B5E80" w:rsidRPr="00664A5E" w:rsidRDefault="007B5E80" w:rsidP="007B5E80">
      <w:pPr>
        <w:pStyle w:val="ConsPlusTitle"/>
        <w:jc w:val="center"/>
        <w:rPr>
          <w:rFonts w:ascii="Times New Roman" w:hAnsi="Times New Roman" w:cs="Times New Roman"/>
          <w:sz w:val="28"/>
          <w:szCs w:val="28"/>
        </w:rPr>
      </w:pPr>
      <w:r w:rsidRPr="00664A5E">
        <w:rPr>
          <w:rFonts w:ascii="Times New Roman" w:hAnsi="Times New Roman" w:cs="Times New Roman"/>
          <w:sz w:val="28"/>
          <w:szCs w:val="28"/>
        </w:rPr>
        <w:t>ОБ УТВЕРЖДЕНИИ ГОСУДАРСТВЕННОЙ ПРОГРАММЫ "ГОСУДАРСТВЕННАЯ</w:t>
      </w:r>
    </w:p>
    <w:p w:rsidR="007B5E80" w:rsidRPr="00664A5E" w:rsidRDefault="007B5E80" w:rsidP="007B5E80">
      <w:pPr>
        <w:pStyle w:val="ConsPlusTitle"/>
        <w:jc w:val="center"/>
        <w:rPr>
          <w:rFonts w:ascii="Times New Roman" w:hAnsi="Times New Roman" w:cs="Times New Roman"/>
          <w:sz w:val="28"/>
          <w:szCs w:val="28"/>
        </w:rPr>
      </w:pPr>
      <w:r w:rsidRPr="00664A5E">
        <w:rPr>
          <w:rFonts w:ascii="Times New Roman" w:hAnsi="Times New Roman" w:cs="Times New Roman"/>
          <w:sz w:val="28"/>
          <w:szCs w:val="28"/>
        </w:rPr>
        <w:t>ПОДДЕРЖКА АГРОПРОМЫШЛЕННОГО КОМПЛЕКСА ПЕРМСКОГО КРАЯ"</w:t>
      </w:r>
    </w:p>
    <w:p w:rsidR="007B5E80" w:rsidRPr="00664A5E" w:rsidRDefault="007B5E80" w:rsidP="007B5E80">
      <w:pPr>
        <w:spacing w:after="0"/>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соответствии с </w:t>
      </w:r>
      <w:hyperlink r:id="rId6" w:history="1">
        <w:r w:rsidRPr="00664A5E">
          <w:rPr>
            <w:rFonts w:ascii="Times New Roman" w:hAnsi="Times New Roman" w:cs="Times New Roman"/>
            <w:sz w:val="28"/>
            <w:szCs w:val="28"/>
          </w:rPr>
          <w:t>Постановлением</w:t>
        </w:r>
      </w:hyperlink>
      <w:r w:rsidRPr="00664A5E">
        <w:rPr>
          <w:rFonts w:ascii="Times New Roman" w:hAnsi="Times New Roman" w:cs="Times New Roman"/>
          <w:sz w:val="28"/>
          <w:szCs w:val="28"/>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w:t>
      </w:r>
      <w:hyperlink r:id="rId7" w:history="1">
        <w:r w:rsidRPr="00664A5E">
          <w:rPr>
            <w:rFonts w:ascii="Times New Roman" w:hAnsi="Times New Roman" w:cs="Times New Roman"/>
            <w:sz w:val="28"/>
            <w:szCs w:val="28"/>
          </w:rPr>
          <w:t>Постановлением</w:t>
        </w:r>
      </w:hyperlink>
      <w:r w:rsidRPr="00664A5E">
        <w:rPr>
          <w:rFonts w:ascii="Times New Roman" w:hAnsi="Times New Roman" w:cs="Times New Roman"/>
          <w:sz w:val="28"/>
          <w:szCs w:val="28"/>
        </w:rPr>
        <w:t xml:space="preserve"> Законодательного Собрания Пермского края от 1 декабря 2011 г. N 3046 "О Стратегии социально-экономического развития Пермского края до 2026 года" и </w:t>
      </w:r>
      <w:hyperlink r:id="rId8" w:history="1">
        <w:r w:rsidRPr="00664A5E">
          <w:rPr>
            <w:rFonts w:ascii="Times New Roman" w:hAnsi="Times New Roman" w:cs="Times New Roman"/>
            <w:sz w:val="28"/>
            <w:szCs w:val="28"/>
          </w:rPr>
          <w:t>Указом</w:t>
        </w:r>
      </w:hyperlink>
      <w:r w:rsidRPr="00664A5E">
        <w:rPr>
          <w:rFonts w:ascii="Times New Roman" w:hAnsi="Times New Roman" w:cs="Times New Roman"/>
          <w:sz w:val="28"/>
          <w:szCs w:val="28"/>
        </w:rPr>
        <w:t xml:space="preserve"> губернатора Пермского края от 24 июня 2013 г. N 74 "Об утверждении Порядка разработки, реализации и оценки эффективности государственных программ Пермского края" Правительство Пермского края постановляет:</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1. Утвердить прилагаемую государственную </w:t>
      </w:r>
      <w:hyperlink w:anchor="P46" w:history="1">
        <w:r w:rsidRPr="00664A5E">
          <w:rPr>
            <w:rFonts w:ascii="Times New Roman" w:hAnsi="Times New Roman" w:cs="Times New Roman"/>
            <w:sz w:val="28"/>
            <w:szCs w:val="28"/>
          </w:rPr>
          <w:t>программу</w:t>
        </w:r>
      </w:hyperlink>
      <w:r w:rsidRPr="00664A5E">
        <w:rPr>
          <w:rFonts w:ascii="Times New Roman" w:hAnsi="Times New Roman" w:cs="Times New Roman"/>
          <w:sz w:val="28"/>
          <w:szCs w:val="28"/>
        </w:rPr>
        <w:t xml:space="preserve"> "Государственная поддержка агропромышленного комплекса Пермского края".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2. Настоящее Постановление вступает в силу с 1 января 2014 года, но не ранее чем через 10 дней после его официального опубликования.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3. Контроль за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 Чибисова А.В.</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right"/>
        <w:rPr>
          <w:rFonts w:ascii="Times New Roman" w:hAnsi="Times New Roman" w:cs="Times New Roman"/>
          <w:sz w:val="28"/>
          <w:szCs w:val="28"/>
        </w:rPr>
      </w:pPr>
    </w:p>
    <w:p w:rsidR="007B5E80" w:rsidRPr="00664A5E" w:rsidRDefault="007B5E80" w:rsidP="007B5E80">
      <w:pPr>
        <w:pStyle w:val="ConsPlusNormal"/>
        <w:jc w:val="right"/>
        <w:rPr>
          <w:rFonts w:ascii="Times New Roman" w:hAnsi="Times New Roman" w:cs="Times New Roman"/>
          <w:sz w:val="28"/>
          <w:szCs w:val="28"/>
        </w:rPr>
      </w:pPr>
    </w:p>
    <w:p w:rsidR="007B5E80" w:rsidRPr="00664A5E" w:rsidRDefault="007B5E80" w:rsidP="007B5E80">
      <w:pPr>
        <w:pStyle w:val="ConsPlusNormal"/>
        <w:jc w:val="right"/>
        <w:rPr>
          <w:rFonts w:ascii="Times New Roman" w:hAnsi="Times New Roman" w:cs="Times New Roman"/>
          <w:sz w:val="28"/>
          <w:szCs w:val="28"/>
        </w:rPr>
      </w:pPr>
    </w:p>
    <w:p w:rsidR="007B5E80" w:rsidRPr="00664A5E" w:rsidRDefault="007B5E80" w:rsidP="007B5E80">
      <w:pPr>
        <w:pStyle w:val="ConsPlusNormal"/>
        <w:jc w:val="right"/>
        <w:rPr>
          <w:rFonts w:ascii="Times New Roman" w:hAnsi="Times New Roman" w:cs="Times New Roman"/>
          <w:sz w:val="28"/>
          <w:szCs w:val="28"/>
        </w:rPr>
      </w:pPr>
    </w:p>
    <w:p w:rsidR="007B5E80" w:rsidRPr="00664A5E" w:rsidRDefault="007B5E80" w:rsidP="007B5E80">
      <w:pPr>
        <w:pStyle w:val="ConsPlusNormal"/>
        <w:jc w:val="right"/>
        <w:rPr>
          <w:rFonts w:ascii="Times New Roman" w:hAnsi="Times New Roman" w:cs="Times New Roman"/>
          <w:sz w:val="28"/>
          <w:szCs w:val="28"/>
        </w:rPr>
      </w:pPr>
      <w:r w:rsidRPr="00664A5E">
        <w:rPr>
          <w:rFonts w:ascii="Times New Roman" w:hAnsi="Times New Roman" w:cs="Times New Roman"/>
          <w:sz w:val="28"/>
          <w:szCs w:val="28"/>
        </w:rPr>
        <w:t>Председатель</w:t>
      </w:r>
    </w:p>
    <w:p w:rsidR="007B5E80" w:rsidRPr="00664A5E" w:rsidRDefault="007B5E80" w:rsidP="007B5E80">
      <w:pPr>
        <w:pStyle w:val="ConsPlusNormal"/>
        <w:jc w:val="right"/>
        <w:rPr>
          <w:rFonts w:ascii="Times New Roman" w:hAnsi="Times New Roman" w:cs="Times New Roman"/>
          <w:sz w:val="28"/>
          <w:szCs w:val="28"/>
        </w:rPr>
      </w:pPr>
      <w:r w:rsidRPr="00664A5E">
        <w:rPr>
          <w:rFonts w:ascii="Times New Roman" w:hAnsi="Times New Roman" w:cs="Times New Roman"/>
          <w:sz w:val="28"/>
          <w:szCs w:val="28"/>
        </w:rPr>
        <w:t>Правительства Пермского края</w:t>
      </w:r>
    </w:p>
    <w:p w:rsidR="007B5E80" w:rsidRPr="00664A5E" w:rsidRDefault="007B5E80" w:rsidP="007B5E80">
      <w:pPr>
        <w:pStyle w:val="ConsPlusNormal"/>
        <w:jc w:val="right"/>
        <w:rPr>
          <w:rFonts w:ascii="Times New Roman" w:hAnsi="Times New Roman" w:cs="Times New Roman"/>
          <w:sz w:val="28"/>
          <w:szCs w:val="28"/>
        </w:rPr>
      </w:pPr>
      <w:r w:rsidRPr="00664A5E">
        <w:rPr>
          <w:rFonts w:ascii="Times New Roman" w:hAnsi="Times New Roman" w:cs="Times New Roman"/>
          <w:sz w:val="28"/>
          <w:szCs w:val="28"/>
        </w:rPr>
        <w:t>Г.П.ТУШНОЛОБОВ</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right"/>
        <w:outlineLvl w:val="0"/>
        <w:rPr>
          <w:rFonts w:ascii="Times New Roman" w:hAnsi="Times New Roman" w:cs="Times New Roman"/>
          <w:sz w:val="28"/>
          <w:szCs w:val="28"/>
        </w:rPr>
      </w:pPr>
      <w:r w:rsidRPr="00664A5E">
        <w:rPr>
          <w:rFonts w:ascii="Times New Roman" w:hAnsi="Times New Roman" w:cs="Times New Roman"/>
          <w:sz w:val="28"/>
          <w:szCs w:val="28"/>
        </w:rPr>
        <w:lastRenderedPageBreak/>
        <w:t>УТВЕРЖДЕНА</w:t>
      </w:r>
    </w:p>
    <w:p w:rsidR="007B5E80" w:rsidRPr="00664A5E" w:rsidRDefault="007B5E80" w:rsidP="007B5E80">
      <w:pPr>
        <w:pStyle w:val="ConsPlusNormal"/>
        <w:jc w:val="right"/>
        <w:rPr>
          <w:rFonts w:ascii="Times New Roman" w:hAnsi="Times New Roman" w:cs="Times New Roman"/>
          <w:sz w:val="28"/>
          <w:szCs w:val="28"/>
        </w:rPr>
      </w:pPr>
      <w:r w:rsidRPr="00664A5E">
        <w:rPr>
          <w:rFonts w:ascii="Times New Roman" w:hAnsi="Times New Roman" w:cs="Times New Roman"/>
          <w:sz w:val="28"/>
          <w:szCs w:val="28"/>
        </w:rPr>
        <w:t>Постановлением</w:t>
      </w:r>
    </w:p>
    <w:p w:rsidR="007B5E80" w:rsidRPr="00664A5E" w:rsidRDefault="007B5E80" w:rsidP="007B5E80">
      <w:pPr>
        <w:pStyle w:val="ConsPlusNormal"/>
        <w:jc w:val="right"/>
        <w:rPr>
          <w:rFonts w:ascii="Times New Roman" w:hAnsi="Times New Roman" w:cs="Times New Roman"/>
          <w:sz w:val="28"/>
          <w:szCs w:val="28"/>
        </w:rPr>
      </w:pPr>
      <w:r w:rsidRPr="00664A5E">
        <w:rPr>
          <w:rFonts w:ascii="Times New Roman" w:hAnsi="Times New Roman" w:cs="Times New Roman"/>
          <w:sz w:val="28"/>
          <w:szCs w:val="28"/>
        </w:rPr>
        <w:t>Правительства</w:t>
      </w:r>
    </w:p>
    <w:p w:rsidR="007B5E80" w:rsidRPr="00664A5E" w:rsidRDefault="007B5E80" w:rsidP="007B5E80">
      <w:pPr>
        <w:pStyle w:val="ConsPlusNormal"/>
        <w:jc w:val="right"/>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pStyle w:val="ConsPlusNormal"/>
        <w:jc w:val="right"/>
        <w:rPr>
          <w:rFonts w:ascii="Times New Roman" w:hAnsi="Times New Roman" w:cs="Times New Roman"/>
          <w:sz w:val="28"/>
          <w:szCs w:val="28"/>
        </w:rPr>
      </w:pPr>
      <w:r w:rsidRPr="00664A5E">
        <w:rPr>
          <w:rFonts w:ascii="Times New Roman" w:hAnsi="Times New Roman" w:cs="Times New Roman"/>
          <w:sz w:val="28"/>
          <w:szCs w:val="28"/>
        </w:rPr>
        <w:t>от 03.10.2013 N 1320-п</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Title"/>
        <w:jc w:val="center"/>
        <w:rPr>
          <w:rFonts w:ascii="Times New Roman" w:hAnsi="Times New Roman" w:cs="Times New Roman"/>
          <w:sz w:val="28"/>
          <w:szCs w:val="28"/>
        </w:rPr>
      </w:pPr>
      <w:bookmarkStart w:id="1" w:name="P46"/>
      <w:bookmarkEnd w:id="1"/>
      <w:r w:rsidRPr="00664A5E">
        <w:rPr>
          <w:rFonts w:ascii="Times New Roman" w:hAnsi="Times New Roman" w:cs="Times New Roman"/>
          <w:sz w:val="28"/>
          <w:szCs w:val="28"/>
        </w:rPr>
        <w:t>ГОСУДАРСТВЕННАЯ ПРОГРАММА</w:t>
      </w:r>
    </w:p>
    <w:p w:rsidR="007B5E80" w:rsidRPr="00664A5E" w:rsidRDefault="007B5E80" w:rsidP="007B5E80">
      <w:pPr>
        <w:pStyle w:val="ConsPlusTitle"/>
        <w:jc w:val="center"/>
        <w:rPr>
          <w:rFonts w:ascii="Times New Roman" w:hAnsi="Times New Roman" w:cs="Times New Roman"/>
          <w:sz w:val="28"/>
          <w:szCs w:val="28"/>
        </w:rPr>
      </w:pPr>
      <w:r w:rsidRPr="00664A5E">
        <w:rPr>
          <w:rFonts w:ascii="Times New Roman" w:hAnsi="Times New Roman" w:cs="Times New Roman"/>
          <w:sz w:val="28"/>
          <w:szCs w:val="28"/>
        </w:rPr>
        <w:t>"ГОСУДАРСТВЕННАЯ ПОДДЕРЖКА АГРОПРОМЫШЛЕННОГО КОМПЛЕКСА</w:t>
      </w:r>
    </w:p>
    <w:p w:rsidR="007B5E80" w:rsidRPr="00664A5E" w:rsidRDefault="007B5E80" w:rsidP="007B5E80">
      <w:pPr>
        <w:pStyle w:val="ConsPlusTitle"/>
        <w:jc w:val="center"/>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spacing w:after="0"/>
        <w:rPr>
          <w:rFonts w:ascii="Times New Roman" w:hAnsi="Times New Roman" w:cs="Times New Roman"/>
          <w:sz w:val="28"/>
          <w:szCs w:val="28"/>
        </w:rPr>
      </w:pPr>
    </w:p>
    <w:p w:rsidR="007B5E80" w:rsidRPr="00664A5E" w:rsidRDefault="007B5E80" w:rsidP="007B5E80">
      <w:pPr>
        <w:pStyle w:val="ConsPlusNormal"/>
        <w:jc w:val="center"/>
        <w:outlineLvl w:val="1"/>
        <w:rPr>
          <w:rFonts w:ascii="Times New Roman" w:hAnsi="Times New Roman" w:cs="Times New Roman"/>
          <w:sz w:val="28"/>
          <w:szCs w:val="28"/>
        </w:rPr>
      </w:pPr>
      <w:r w:rsidRPr="00664A5E">
        <w:rPr>
          <w:rFonts w:ascii="Times New Roman" w:hAnsi="Times New Roman" w:cs="Times New Roman"/>
          <w:sz w:val="28"/>
          <w:szCs w:val="28"/>
        </w:rPr>
        <w:t>ПАСПОРТ ПРОГРАММЫ</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9"/>
        <w:gridCol w:w="1329"/>
        <w:gridCol w:w="444"/>
        <w:gridCol w:w="370"/>
        <w:gridCol w:w="562"/>
        <w:gridCol w:w="927"/>
        <w:gridCol w:w="316"/>
        <w:gridCol w:w="529"/>
        <w:gridCol w:w="690"/>
        <w:gridCol w:w="132"/>
        <w:gridCol w:w="860"/>
        <w:gridCol w:w="317"/>
        <w:gridCol w:w="598"/>
        <w:gridCol w:w="638"/>
        <w:gridCol w:w="198"/>
        <w:gridCol w:w="1119"/>
      </w:tblGrid>
      <w:tr w:rsidR="007B5E80" w:rsidRPr="00664A5E" w:rsidTr="002114F5">
        <w:trPr>
          <w:trHeight w:val="144"/>
        </w:trPr>
        <w:tc>
          <w:tcPr>
            <w:tcW w:w="1164" w:type="pct"/>
            <w:gridSpan w:val="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Ответственный исполнитель Программы</w:t>
            </w:r>
          </w:p>
        </w:tc>
        <w:tc>
          <w:tcPr>
            <w:tcW w:w="3836"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r>
      <w:tr w:rsidR="007B5E80" w:rsidRPr="00664A5E" w:rsidTr="002114F5">
        <w:trPr>
          <w:trHeight w:val="144"/>
        </w:trPr>
        <w:tc>
          <w:tcPr>
            <w:tcW w:w="1164" w:type="pct"/>
            <w:gridSpan w:val="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Соисполнители Программы</w:t>
            </w:r>
          </w:p>
        </w:tc>
        <w:tc>
          <w:tcPr>
            <w:tcW w:w="3836"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r>
      <w:tr w:rsidR="007B5E80" w:rsidRPr="00664A5E" w:rsidTr="002114F5">
        <w:trPr>
          <w:trHeight w:val="144"/>
        </w:trPr>
        <w:tc>
          <w:tcPr>
            <w:tcW w:w="1164" w:type="pct"/>
            <w:gridSpan w:val="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Участники Программы</w:t>
            </w:r>
          </w:p>
        </w:tc>
        <w:tc>
          <w:tcPr>
            <w:tcW w:w="3836"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Министерство территориального развития Пермского края;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Министерство транспорта Пермского края;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Министерство культуры Пермского края</w:t>
            </w:r>
          </w:p>
        </w:tc>
      </w:tr>
      <w:tr w:rsidR="007B5E80" w:rsidRPr="00664A5E" w:rsidTr="002114F5">
        <w:trPr>
          <w:trHeight w:val="144"/>
        </w:trPr>
        <w:tc>
          <w:tcPr>
            <w:tcW w:w="1164" w:type="pct"/>
            <w:gridSpan w:val="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Подпрограммы Программы</w:t>
            </w:r>
          </w:p>
        </w:tc>
        <w:tc>
          <w:tcPr>
            <w:tcW w:w="3836"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Подпрограмма 1 "Развитие агропромышленного комплекса и стимулирование инвестиционной деятельности".</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Подпрограмма 2 "Обеспечение ветеринарного благополучия на территории Пермского края".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Подпрограмма 3 "Устойчивое развитие сельских территорий".</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Подпрограмма 4 "Эффективное управление государственной программой"</w:t>
            </w:r>
          </w:p>
        </w:tc>
      </w:tr>
      <w:tr w:rsidR="007B5E80" w:rsidRPr="00664A5E" w:rsidTr="002114F5">
        <w:trPr>
          <w:trHeight w:val="144"/>
        </w:trPr>
        <w:tc>
          <w:tcPr>
            <w:tcW w:w="1164" w:type="pct"/>
            <w:gridSpan w:val="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Программно-целевые инструменты Программы</w:t>
            </w:r>
          </w:p>
        </w:tc>
        <w:tc>
          <w:tcPr>
            <w:tcW w:w="3836"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рамках Программы не предусмотрена реализация ведомственных целевых программ</w:t>
            </w:r>
          </w:p>
        </w:tc>
      </w:tr>
      <w:tr w:rsidR="007B5E80" w:rsidRPr="00664A5E" w:rsidTr="002114F5">
        <w:trPr>
          <w:trHeight w:val="144"/>
        </w:trPr>
        <w:tc>
          <w:tcPr>
            <w:tcW w:w="1164" w:type="pct"/>
            <w:gridSpan w:val="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Цели Программы</w:t>
            </w:r>
          </w:p>
        </w:tc>
        <w:tc>
          <w:tcPr>
            <w:tcW w:w="3836"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Обеспечение продовольственной безопасности Пермского края по основным продуктам питания;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ускоренное </w:t>
            </w:r>
            <w:proofErr w:type="spellStart"/>
            <w:r w:rsidRPr="00664A5E">
              <w:rPr>
                <w:rFonts w:ascii="Times New Roman" w:hAnsi="Times New Roman" w:cs="Times New Roman"/>
                <w:sz w:val="24"/>
                <w:szCs w:val="24"/>
              </w:rPr>
              <w:t>импортозамещение</w:t>
            </w:r>
            <w:proofErr w:type="spellEnd"/>
            <w:r w:rsidRPr="00664A5E">
              <w:rPr>
                <w:rFonts w:ascii="Times New Roman" w:hAnsi="Times New Roman" w:cs="Times New Roman"/>
                <w:sz w:val="24"/>
                <w:szCs w:val="24"/>
              </w:rPr>
              <w:t xml:space="preserve"> в отношении мяса и молока;</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повышение конкурентоспособности производимой сельскохозяйственной продукции, создание благоприятной среды для развития предпринимательства, повышения инвестиционной привлекательности отрасли;</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повышение финансовой устойчивости предприятий АПК;</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воспроизводство и повышение эффективности использования в сельском хозяйстве земельных и других природных ресурсов;</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устойчивое развитие сельских территорий</w:t>
            </w:r>
          </w:p>
        </w:tc>
      </w:tr>
      <w:tr w:rsidR="007B5E80" w:rsidRPr="00664A5E" w:rsidTr="002114F5">
        <w:trPr>
          <w:trHeight w:val="144"/>
        </w:trPr>
        <w:tc>
          <w:tcPr>
            <w:tcW w:w="1164" w:type="pct"/>
            <w:gridSpan w:val="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lastRenderedPageBreak/>
              <w:t>Задачи Программы</w:t>
            </w:r>
          </w:p>
        </w:tc>
        <w:tc>
          <w:tcPr>
            <w:tcW w:w="3836"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Повышение продуктивности и устойчивости сельскохозяйственного производства и плодородия почв Пермского края средствами комплексной мелиорации в условиях изменения климата и природных аномалий, а также повышение продукционного потенциала мелиорируемых земель и эффективного использования природных ресурсов;</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освоение внутреннего рынка сбыта за счет развития ресурсного потенциала отрасли растениеводства, обеспечивающего рост инвестиционной привлекательности отрасли, повышение конкурентоспособности продукции растениеводства и сохранение рабочих мест;</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освоение внутреннего рынка сбыта за счет развития ресурсного потенциала отрасли животноводства, обеспечивающего рост инвестиционной привлекательности отрасли, повышение конкурентоспособности продукции животноводства и сохранение рабочих мест;</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увеличение объемов произведенной и реализованной сельскохозяйственной продукции субъектами малых форм хозяйствования, развитие альтернативных видов занятости сельского населения, увеличение доходов и снижение издержек малых форм сельскохозяйственных товаропроизводителей посредством их участия в сельскохозяйственных потребительских кооперативах;</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привлечение квалифицированных специалистов в отрасль, повышение качества трудовых ресурсов, укрепление положительного имиджа агропромышленного комплекса;</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обеспечение эпизоотического и ветеринарно-санитарного благополучия, ветеринарной безопасности на территории Пермского края;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создание комфортных условий жизнедеятельности в сельской местности;</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активизация участия сельских сообществ в решении вопросов местного значения;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на объекты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обеспечение эффективной деятельности органов государственной </w:t>
            </w:r>
            <w:r w:rsidRPr="00664A5E">
              <w:rPr>
                <w:rFonts w:ascii="Times New Roman" w:hAnsi="Times New Roman" w:cs="Times New Roman"/>
                <w:sz w:val="24"/>
                <w:szCs w:val="24"/>
              </w:rPr>
              <w:lastRenderedPageBreak/>
              <w:t>власти в сфере развития сельского хозяйства и устойчивого развития сельских территорий Пермского края и улучшения качества оказания государственных услуг</w:t>
            </w:r>
          </w:p>
        </w:tc>
      </w:tr>
      <w:tr w:rsidR="007B5E80" w:rsidRPr="00664A5E" w:rsidTr="002114F5">
        <w:trPr>
          <w:trHeight w:val="144"/>
        </w:trPr>
        <w:tc>
          <w:tcPr>
            <w:tcW w:w="1164" w:type="pct"/>
            <w:gridSpan w:val="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lastRenderedPageBreak/>
              <w:t>Ожидаемые результаты реализации Программы</w:t>
            </w:r>
          </w:p>
        </w:tc>
        <w:tc>
          <w:tcPr>
            <w:tcW w:w="3836"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Увеличение производства продукции сельского хозяйства в хозяйствах всех категорий за счет роста посевных площадей и повышения производства молока к 2022 году на 20%;</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повышение уровня продовольственной безопасности Пермского края с 89,6% в 2018 году до 91,5% в 2022 году</w:t>
            </w:r>
          </w:p>
        </w:tc>
      </w:tr>
      <w:tr w:rsidR="007B5E80" w:rsidRPr="00664A5E" w:rsidTr="002114F5">
        <w:trPr>
          <w:trHeight w:val="144"/>
        </w:trPr>
        <w:tc>
          <w:tcPr>
            <w:tcW w:w="5000" w:type="pct"/>
            <w:gridSpan w:val="16"/>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Показатели Программы</w:t>
            </w:r>
          </w:p>
        </w:tc>
      </w:tr>
      <w:tr w:rsidR="007B5E80" w:rsidRPr="00664A5E" w:rsidTr="002114F5">
        <w:trPr>
          <w:trHeight w:val="144"/>
        </w:trPr>
        <w:tc>
          <w:tcPr>
            <w:tcW w:w="225"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N п/п</w:t>
            </w:r>
          </w:p>
        </w:tc>
        <w:tc>
          <w:tcPr>
            <w:tcW w:w="1136" w:type="pct"/>
            <w:gridSpan w:val="3"/>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Наименование показателя</w:t>
            </w:r>
          </w:p>
        </w:tc>
        <w:tc>
          <w:tcPr>
            <w:tcW w:w="281"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 изм.</w:t>
            </w:r>
          </w:p>
        </w:tc>
        <w:tc>
          <w:tcPr>
            <w:tcW w:w="3357" w:type="pct"/>
            <w:gridSpan w:val="11"/>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Плановое значение целевого показателя</w:t>
            </w:r>
          </w:p>
        </w:tc>
      </w:tr>
      <w:tr w:rsidR="007B5E80" w:rsidRPr="00664A5E" w:rsidTr="002114F5">
        <w:trPr>
          <w:trHeight w:val="144"/>
        </w:trPr>
        <w:tc>
          <w:tcPr>
            <w:tcW w:w="225" w:type="pct"/>
            <w:vMerge/>
          </w:tcPr>
          <w:p w:rsidR="007B5E80" w:rsidRPr="00664A5E" w:rsidRDefault="007B5E80" w:rsidP="007B5E80">
            <w:pPr>
              <w:spacing w:after="0"/>
              <w:rPr>
                <w:rFonts w:ascii="Times New Roman" w:hAnsi="Times New Roman" w:cs="Times New Roman"/>
                <w:sz w:val="24"/>
                <w:szCs w:val="24"/>
              </w:rPr>
            </w:pPr>
          </w:p>
        </w:tc>
        <w:tc>
          <w:tcPr>
            <w:tcW w:w="1136" w:type="pct"/>
            <w:gridSpan w:val="3"/>
            <w:vMerge/>
          </w:tcPr>
          <w:p w:rsidR="007B5E80" w:rsidRPr="00664A5E" w:rsidRDefault="007B5E80" w:rsidP="007B5E80">
            <w:pPr>
              <w:spacing w:after="0"/>
              <w:rPr>
                <w:rFonts w:ascii="Times New Roman" w:hAnsi="Times New Roman" w:cs="Times New Roman"/>
                <w:sz w:val="24"/>
                <w:szCs w:val="24"/>
              </w:rPr>
            </w:pPr>
          </w:p>
        </w:tc>
        <w:tc>
          <w:tcPr>
            <w:tcW w:w="281" w:type="pct"/>
            <w:vMerge/>
          </w:tcPr>
          <w:p w:rsidR="007B5E80" w:rsidRPr="00664A5E" w:rsidRDefault="007B5E80" w:rsidP="007B5E80">
            <w:pPr>
              <w:spacing w:after="0"/>
              <w:rPr>
                <w:rFonts w:ascii="Times New Roman" w:hAnsi="Times New Roman" w:cs="Times New Roman"/>
                <w:sz w:val="24"/>
                <w:szCs w:val="24"/>
              </w:rPr>
            </w:pPr>
          </w:p>
        </w:tc>
        <w:tc>
          <w:tcPr>
            <w:tcW w:w="49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2016, факт</w:t>
            </w:r>
          </w:p>
        </w:tc>
        <w:tc>
          <w:tcPr>
            <w:tcW w:w="450"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2017</w:t>
            </w:r>
          </w:p>
        </w:tc>
        <w:tc>
          <w:tcPr>
            <w:tcW w:w="438"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45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486"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444"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5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w:t>
            </w:r>
          </w:p>
        </w:tc>
      </w:tr>
      <w:tr w:rsidR="007B5E80" w:rsidRPr="00664A5E" w:rsidTr="002114F5">
        <w:trPr>
          <w:trHeight w:val="144"/>
        </w:trPr>
        <w:tc>
          <w:tcPr>
            <w:tcW w:w="22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1136" w:type="pct"/>
            <w:gridSpan w:val="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Уровень продовольственной безопасности Пермского края</w:t>
            </w:r>
          </w:p>
        </w:tc>
        <w:tc>
          <w:tcPr>
            <w:tcW w:w="281"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w:t>
            </w:r>
          </w:p>
        </w:tc>
        <w:tc>
          <w:tcPr>
            <w:tcW w:w="49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89,1</w:t>
            </w:r>
          </w:p>
        </w:tc>
        <w:tc>
          <w:tcPr>
            <w:tcW w:w="450"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89,0</w:t>
            </w:r>
          </w:p>
        </w:tc>
        <w:tc>
          <w:tcPr>
            <w:tcW w:w="438"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89,6</w:t>
            </w:r>
          </w:p>
        </w:tc>
        <w:tc>
          <w:tcPr>
            <w:tcW w:w="45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90,1</w:t>
            </w:r>
          </w:p>
        </w:tc>
        <w:tc>
          <w:tcPr>
            <w:tcW w:w="486"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90,7</w:t>
            </w:r>
          </w:p>
        </w:tc>
        <w:tc>
          <w:tcPr>
            <w:tcW w:w="444"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91,0</w:t>
            </w:r>
          </w:p>
        </w:tc>
        <w:tc>
          <w:tcPr>
            <w:tcW w:w="5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91,5</w:t>
            </w:r>
          </w:p>
        </w:tc>
      </w:tr>
      <w:tr w:rsidR="007B5E80" w:rsidRPr="00664A5E" w:rsidTr="002114F5">
        <w:trPr>
          <w:trHeight w:val="144"/>
        </w:trPr>
        <w:tc>
          <w:tcPr>
            <w:tcW w:w="1361" w:type="pct"/>
            <w:gridSpan w:val="4"/>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Сроки реализации Программы</w:t>
            </w:r>
          </w:p>
        </w:tc>
        <w:tc>
          <w:tcPr>
            <w:tcW w:w="3639" w:type="pct"/>
            <w:gridSpan w:val="1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Программа рассчитана на период реализации с 2014 по 2022 год и разбита на три этапа реализации: I этап - 2014-2016 годы; II этап - 2017 год; III этап - 2018-2022 годы</w:t>
            </w:r>
          </w:p>
        </w:tc>
      </w:tr>
      <w:tr w:rsidR="007B5E80" w:rsidRPr="00664A5E" w:rsidTr="002114F5">
        <w:trPr>
          <w:trHeight w:val="144"/>
        </w:trPr>
        <w:tc>
          <w:tcPr>
            <w:tcW w:w="5000" w:type="pct"/>
            <w:gridSpan w:val="16"/>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Объемы и источники финансирования Программы, III этап - 2018-2022 годы</w:t>
            </w:r>
          </w:p>
        </w:tc>
      </w:tr>
      <w:tr w:rsidR="007B5E80" w:rsidRPr="00664A5E" w:rsidTr="002114F5">
        <w:trPr>
          <w:trHeight w:val="144"/>
        </w:trPr>
        <w:tc>
          <w:tcPr>
            <w:tcW w:w="928" w:type="pct"/>
            <w:gridSpan w:val="2"/>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xml:space="preserve">Источники </w:t>
            </w:r>
            <w:proofErr w:type="spellStart"/>
            <w:r w:rsidRPr="00664A5E">
              <w:rPr>
                <w:rFonts w:ascii="Times New Roman" w:hAnsi="Times New Roman" w:cs="Times New Roman"/>
                <w:sz w:val="24"/>
                <w:szCs w:val="24"/>
              </w:rPr>
              <w:t>финансиро</w:t>
            </w:r>
            <w:proofErr w:type="spellEnd"/>
          </w:p>
          <w:p w:rsidR="007B5E80" w:rsidRPr="00664A5E" w:rsidRDefault="007B5E80" w:rsidP="007B5E80">
            <w:pPr>
              <w:pStyle w:val="ConsPlusNormal"/>
              <w:jc w:val="center"/>
              <w:rPr>
                <w:rFonts w:ascii="Times New Roman" w:hAnsi="Times New Roman" w:cs="Times New Roman"/>
                <w:sz w:val="24"/>
                <w:szCs w:val="24"/>
              </w:rPr>
            </w:pPr>
            <w:proofErr w:type="spellStart"/>
            <w:r w:rsidRPr="00664A5E">
              <w:rPr>
                <w:rFonts w:ascii="Times New Roman" w:hAnsi="Times New Roman" w:cs="Times New Roman"/>
                <w:sz w:val="24"/>
                <w:szCs w:val="24"/>
              </w:rPr>
              <w:t>вания</w:t>
            </w:r>
            <w:proofErr w:type="spellEnd"/>
          </w:p>
        </w:tc>
        <w:tc>
          <w:tcPr>
            <w:tcW w:w="4072" w:type="pct"/>
            <w:gridSpan w:val="14"/>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Расходы (тыс. руб.)</w:t>
            </w:r>
          </w:p>
        </w:tc>
      </w:tr>
      <w:tr w:rsidR="007B5E80" w:rsidRPr="00664A5E" w:rsidTr="002114F5">
        <w:trPr>
          <w:trHeight w:val="144"/>
        </w:trPr>
        <w:tc>
          <w:tcPr>
            <w:tcW w:w="928" w:type="pct"/>
            <w:gridSpan w:val="2"/>
            <w:vMerge/>
          </w:tcPr>
          <w:p w:rsidR="007B5E80" w:rsidRPr="00664A5E" w:rsidRDefault="007B5E80" w:rsidP="007B5E80">
            <w:pPr>
              <w:spacing w:after="0"/>
              <w:rPr>
                <w:rFonts w:ascii="Times New Roman" w:hAnsi="Times New Roman" w:cs="Times New Roman"/>
                <w:sz w:val="24"/>
                <w:szCs w:val="24"/>
              </w:rPr>
            </w:pPr>
          </w:p>
        </w:tc>
        <w:tc>
          <w:tcPr>
            <w:tcW w:w="714" w:type="pct"/>
            <w:gridSpan w:val="3"/>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661"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64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697" w:type="pct"/>
            <w:gridSpan w:val="3"/>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655"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w:t>
            </w:r>
          </w:p>
        </w:tc>
        <w:tc>
          <w:tcPr>
            <w:tcW w:w="698"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Итого, 2018-2022 годы</w:t>
            </w:r>
          </w:p>
        </w:tc>
      </w:tr>
      <w:tr w:rsidR="007B5E80" w:rsidRPr="00664A5E" w:rsidTr="002114F5">
        <w:trPr>
          <w:trHeight w:val="144"/>
        </w:trPr>
        <w:tc>
          <w:tcPr>
            <w:tcW w:w="928"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Всего, в том числе</w:t>
            </w:r>
          </w:p>
        </w:tc>
        <w:tc>
          <w:tcPr>
            <w:tcW w:w="714" w:type="pct"/>
            <w:gridSpan w:val="3"/>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20069383,7</w:t>
            </w:r>
          </w:p>
        </w:tc>
        <w:tc>
          <w:tcPr>
            <w:tcW w:w="661"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20358384,3</w:t>
            </w:r>
          </w:p>
        </w:tc>
        <w:tc>
          <w:tcPr>
            <w:tcW w:w="647"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20847090,1</w:t>
            </w:r>
          </w:p>
        </w:tc>
        <w:tc>
          <w:tcPr>
            <w:tcW w:w="697" w:type="pct"/>
            <w:gridSpan w:val="3"/>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21091860,9</w:t>
            </w:r>
          </w:p>
        </w:tc>
        <w:tc>
          <w:tcPr>
            <w:tcW w:w="655"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21530843,9</w:t>
            </w:r>
          </w:p>
        </w:tc>
        <w:tc>
          <w:tcPr>
            <w:tcW w:w="698"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103897562,9</w:t>
            </w:r>
          </w:p>
        </w:tc>
      </w:tr>
      <w:tr w:rsidR="007B5E80" w:rsidRPr="00664A5E" w:rsidTr="002114F5">
        <w:trPr>
          <w:trHeight w:val="144"/>
        </w:trPr>
        <w:tc>
          <w:tcPr>
            <w:tcW w:w="928"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бюджет Пермского края </w:t>
            </w:r>
            <w:hyperlink w:anchor="P164" w:history="1">
              <w:r w:rsidRPr="00664A5E">
                <w:rPr>
                  <w:rFonts w:ascii="Times New Roman" w:hAnsi="Times New Roman" w:cs="Times New Roman"/>
                  <w:sz w:val="24"/>
                  <w:szCs w:val="24"/>
                </w:rPr>
                <w:t>&lt;*&gt;</w:t>
              </w:r>
            </w:hyperlink>
          </w:p>
        </w:tc>
        <w:tc>
          <w:tcPr>
            <w:tcW w:w="714" w:type="pct"/>
            <w:gridSpan w:val="3"/>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2146842,0</w:t>
            </w:r>
          </w:p>
        </w:tc>
        <w:tc>
          <w:tcPr>
            <w:tcW w:w="661"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2150406,0</w:t>
            </w:r>
          </w:p>
        </w:tc>
        <w:tc>
          <w:tcPr>
            <w:tcW w:w="647"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2155186,0</w:t>
            </w:r>
          </w:p>
        </w:tc>
        <w:tc>
          <w:tcPr>
            <w:tcW w:w="697" w:type="pct"/>
            <w:gridSpan w:val="3"/>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2144782,0</w:t>
            </w:r>
          </w:p>
        </w:tc>
        <w:tc>
          <w:tcPr>
            <w:tcW w:w="655"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2151813,0</w:t>
            </w:r>
          </w:p>
        </w:tc>
        <w:tc>
          <w:tcPr>
            <w:tcW w:w="698"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10749029,0</w:t>
            </w:r>
          </w:p>
        </w:tc>
      </w:tr>
      <w:tr w:rsidR="007B5E80" w:rsidRPr="00664A5E" w:rsidTr="002114F5">
        <w:trPr>
          <w:trHeight w:val="144"/>
        </w:trPr>
        <w:tc>
          <w:tcPr>
            <w:tcW w:w="928"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федеральный бюджет</w:t>
            </w:r>
          </w:p>
        </w:tc>
        <w:tc>
          <w:tcPr>
            <w:tcW w:w="714" w:type="pct"/>
            <w:gridSpan w:val="3"/>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1049744,5</w:t>
            </w:r>
          </w:p>
        </w:tc>
        <w:tc>
          <w:tcPr>
            <w:tcW w:w="661"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975908,6</w:t>
            </w:r>
          </w:p>
        </w:tc>
        <w:tc>
          <w:tcPr>
            <w:tcW w:w="647"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994216,9</w:t>
            </w:r>
          </w:p>
        </w:tc>
        <w:tc>
          <w:tcPr>
            <w:tcW w:w="697" w:type="pct"/>
            <w:gridSpan w:val="3"/>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882690,3</w:t>
            </w:r>
          </w:p>
        </w:tc>
        <w:tc>
          <w:tcPr>
            <w:tcW w:w="655"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894981,2</w:t>
            </w:r>
          </w:p>
        </w:tc>
        <w:tc>
          <w:tcPr>
            <w:tcW w:w="698"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4797541,5</w:t>
            </w:r>
          </w:p>
        </w:tc>
      </w:tr>
      <w:tr w:rsidR="007B5E80" w:rsidRPr="00664A5E" w:rsidTr="002114F5">
        <w:trPr>
          <w:trHeight w:val="144"/>
        </w:trPr>
        <w:tc>
          <w:tcPr>
            <w:tcW w:w="928"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местные бюджеты</w:t>
            </w:r>
          </w:p>
        </w:tc>
        <w:tc>
          <w:tcPr>
            <w:tcW w:w="714" w:type="pct"/>
            <w:gridSpan w:val="3"/>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6882,3</w:t>
            </w:r>
          </w:p>
        </w:tc>
        <w:tc>
          <w:tcPr>
            <w:tcW w:w="661"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5993,4</w:t>
            </w:r>
          </w:p>
        </w:tc>
        <w:tc>
          <w:tcPr>
            <w:tcW w:w="647"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4792,4</w:t>
            </w:r>
          </w:p>
        </w:tc>
        <w:tc>
          <w:tcPr>
            <w:tcW w:w="697" w:type="pct"/>
            <w:gridSpan w:val="3"/>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4792,4</w:t>
            </w:r>
          </w:p>
        </w:tc>
        <w:tc>
          <w:tcPr>
            <w:tcW w:w="655"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4792,4</w:t>
            </w:r>
          </w:p>
        </w:tc>
        <w:tc>
          <w:tcPr>
            <w:tcW w:w="698"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27252,9</w:t>
            </w:r>
          </w:p>
        </w:tc>
      </w:tr>
      <w:tr w:rsidR="007B5E80" w:rsidRPr="00664A5E" w:rsidTr="002114F5">
        <w:trPr>
          <w:trHeight w:val="144"/>
        </w:trPr>
        <w:tc>
          <w:tcPr>
            <w:tcW w:w="928"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внебюджетные источники</w:t>
            </w:r>
          </w:p>
        </w:tc>
        <w:tc>
          <w:tcPr>
            <w:tcW w:w="714" w:type="pct"/>
            <w:gridSpan w:val="3"/>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16865914,9</w:t>
            </w:r>
          </w:p>
        </w:tc>
        <w:tc>
          <w:tcPr>
            <w:tcW w:w="661"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17226076,3</w:t>
            </w:r>
          </w:p>
        </w:tc>
        <w:tc>
          <w:tcPr>
            <w:tcW w:w="647"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17692894,8</w:t>
            </w:r>
          </w:p>
        </w:tc>
        <w:tc>
          <w:tcPr>
            <w:tcW w:w="697" w:type="pct"/>
            <w:gridSpan w:val="3"/>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18059596,2</w:t>
            </w:r>
          </w:p>
        </w:tc>
        <w:tc>
          <w:tcPr>
            <w:tcW w:w="655"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18479257,3</w:t>
            </w:r>
          </w:p>
        </w:tc>
        <w:tc>
          <w:tcPr>
            <w:tcW w:w="698" w:type="pct"/>
            <w:gridSpan w:val="2"/>
          </w:tcPr>
          <w:p w:rsidR="007B5E80" w:rsidRPr="00664A5E" w:rsidRDefault="007B5E80" w:rsidP="007B5E80">
            <w:pPr>
              <w:pStyle w:val="ConsPlusNormal"/>
              <w:jc w:val="center"/>
              <w:rPr>
                <w:rFonts w:ascii="Times New Roman" w:hAnsi="Times New Roman" w:cs="Times New Roman"/>
                <w:spacing w:val="-20"/>
                <w:sz w:val="24"/>
                <w:szCs w:val="24"/>
              </w:rPr>
            </w:pPr>
            <w:r w:rsidRPr="00664A5E">
              <w:rPr>
                <w:rFonts w:ascii="Times New Roman" w:hAnsi="Times New Roman" w:cs="Times New Roman"/>
                <w:spacing w:val="-20"/>
                <w:sz w:val="24"/>
                <w:szCs w:val="24"/>
              </w:rPr>
              <w:t>88323739,5</w:t>
            </w:r>
          </w:p>
        </w:tc>
      </w:tr>
    </w:tbl>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7B5E80" w:rsidP="007B5E80">
      <w:pPr>
        <w:pStyle w:val="ConsPlusNormal"/>
        <w:ind w:firstLine="540"/>
        <w:jc w:val="both"/>
        <w:rPr>
          <w:rFonts w:ascii="Times New Roman" w:hAnsi="Times New Roman" w:cs="Times New Roman"/>
          <w:szCs w:val="22"/>
        </w:rPr>
      </w:pPr>
      <w:bookmarkStart w:id="2" w:name="P164"/>
      <w:bookmarkEnd w:id="2"/>
      <w:r w:rsidRPr="00664A5E">
        <w:rPr>
          <w:rFonts w:ascii="Times New Roman" w:hAnsi="Times New Roman" w:cs="Times New Roman"/>
          <w:szCs w:val="22"/>
        </w:rPr>
        <w:t>&lt;*&gt; Бюджет Пермского края - не указаны расходы на подпрограмму "Устойчивое развитие сельских территорий" в связи с тем, что финансирование данной подпрограммы осуществляется за счет субсидий местным бюджетам для софинансирования расходных обязательств муниципальных образований при реализации инвестиционных проектов (муниципальных программ) и приоритетных региональных проектов.</w:t>
      </w:r>
    </w:p>
    <w:p w:rsidR="007B5E80" w:rsidRPr="00664A5E" w:rsidRDefault="007B5E80" w:rsidP="007B5E80">
      <w:pPr>
        <w:pStyle w:val="ConsPlusNormal"/>
        <w:jc w:val="center"/>
        <w:outlineLvl w:val="1"/>
        <w:rPr>
          <w:rFonts w:ascii="Times New Roman" w:hAnsi="Times New Roman" w:cs="Times New Roman"/>
          <w:sz w:val="28"/>
          <w:szCs w:val="28"/>
        </w:rPr>
      </w:pPr>
      <w:r w:rsidRPr="00664A5E">
        <w:rPr>
          <w:rFonts w:ascii="Times New Roman" w:hAnsi="Times New Roman" w:cs="Times New Roman"/>
          <w:sz w:val="28"/>
          <w:szCs w:val="28"/>
        </w:rPr>
        <w:lastRenderedPageBreak/>
        <w:t>I. Общая характеристика сферы реализации Программы</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1.1. Программа является базовым системным документом, определяющим цели, задачи и направления развития сельского хозяйства, пищевой и перерабатывающей промышленности, устойчивого развития сельских территорий в Пермском крае на период с 2014 по 2020 год, финансовое обеспечение, механизмы и целевые показатели реализации предусмотренных Программой мероприятий.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Программа разработана в соответствии со следующими нормативными правовыми актами Российской Федерации и Пермского края: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Федеральный </w:t>
      </w:r>
      <w:hyperlink r:id="rId9" w:history="1">
        <w:r w:rsidRPr="00664A5E">
          <w:rPr>
            <w:rFonts w:ascii="Times New Roman" w:hAnsi="Times New Roman" w:cs="Times New Roman"/>
            <w:sz w:val="28"/>
            <w:szCs w:val="28"/>
          </w:rPr>
          <w:t>закон</w:t>
        </w:r>
      </w:hyperlink>
      <w:r w:rsidRPr="00664A5E">
        <w:rPr>
          <w:rFonts w:ascii="Times New Roman" w:hAnsi="Times New Roman" w:cs="Times New Roman"/>
          <w:sz w:val="28"/>
          <w:szCs w:val="28"/>
        </w:rPr>
        <w:t xml:space="preserve"> от 29 декабря 2006 г. N 264-ФЗ "О развитии сельского хозяйства";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Федеральный </w:t>
      </w:r>
      <w:hyperlink r:id="rId10" w:history="1">
        <w:r w:rsidRPr="00664A5E">
          <w:rPr>
            <w:rFonts w:ascii="Times New Roman" w:hAnsi="Times New Roman" w:cs="Times New Roman"/>
            <w:sz w:val="28"/>
            <w:szCs w:val="28"/>
          </w:rPr>
          <w:t>закон</w:t>
        </w:r>
      </w:hyperlink>
      <w:r w:rsidRPr="00664A5E">
        <w:rPr>
          <w:rFonts w:ascii="Times New Roman" w:hAnsi="Times New Roman" w:cs="Times New Roman"/>
          <w:sz w:val="28"/>
          <w:szCs w:val="28"/>
        </w:rPr>
        <w:t xml:space="preserve"> от 22 декабря 2014 г. N 424-ФЗ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Федеральный </w:t>
      </w:r>
      <w:hyperlink r:id="rId11" w:history="1">
        <w:r w:rsidRPr="00664A5E">
          <w:rPr>
            <w:rFonts w:ascii="Times New Roman" w:hAnsi="Times New Roman" w:cs="Times New Roman"/>
            <w:sz w:val="28"/>
            <w:szCs w:val="28"/>
          </w:rPr>
          <w:t>закон</w:t>
        </w:r>
      </w:hyperlink>
      <w:r w:rsidRPr="00664A5E">
        <w:rPr>
          <w:rFonts w:ascii="Times New Roman" w:hAnsi="Times New Roman" w:cs="Times New Roman"/>
          <w:sz w:val="28"/>
          <w:szCs w:val="28"/>
        </w:rPr>
        <w:t xml:space="preserve"> от 8 декабря 1995 г. N 193-ФЗ "О сельскохозяйственной кооперации";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Федеральный </w:t>
      </w:r>
      <w:hyperlink r:id="rId12" w:history="1">
        <w:r w:rsidRPr="00664A5E">
          <w:rPr>
            <w:rFonts w:ascii="Times New Roman" w:hAnsi="Times New Roman" w:cs="Times New Roman"/>
            <w:sz w:val="28"/>
            <w:szCs w:val="28"/>
          </w:rPr>
          <w:t>закон</w:t>
        </w:r>
      </w:hyperlink>
      <w:r w:rsidRPr="00664A5E">
        <w:rPr>
          <w:rFonts w:ascii="Times New Roman" w:hAnsi="Times New Roman" w:cs="Times New Roman"/>
          <w:sz w:val="28"/>
          <w:szCs w:val="28"/>
        </w:rPr>
        <w:t xml:space="preserve"> от 11 июня 2003 г. N 74-ФЗ "О крестьянском (фермерском) хозяйстве";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Федеральный </w:t>
      </w:r>
      <w:hyperlink r:id="rId13" w:history="1">
        <w:r w:rsidRPr="00664A5E">
          <w:rPr>
            <w:rFonts w:ascii="Times New Roman" w:hAnsi="Times New Roman" w:cs="Times New Roman"/>
            <w:sz w:val="28"/>
            <w:szCs w:val="28"/>
          </w:rPr>
          <w:t>закон</w:t>
        </w:r>
      </w:hyperlink>
      <w:r w:rsidRPr="00664A5E">
        <w:rPr>
          <w:rFonts w:ascii="Times New Roman" w:hAnsi="Times New Roman" w:cs="Times New Roman"/>
          <w:sz w:val="28"/>
          <w:szCs w:val="28"/>
        </w:rPr>
        <w:t xml:space="preserve"> от 7 июля 2003 г. N 112-ФЗ "О личном подсобном хозяйстве";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Федеральный </w:t>
      </w:r>
      <w:hyperlink r:id="rId14" w:history="1">
        <w:r w:rsidRPr="00664A5E">
          <w:rPr>
            <w:rFonts w:ascii="Times New Roman" w:hAnsi="Times New Roman" w:cs="Times New Roman"/>
            <w:sz w:val="28"/>
            <w:szCs w:val="28"/>
          </w:rPr>
          <w:t>закон</w:t>
        </w:r>
      </w:hyperlink>
      <w:r w:rsidRPr="00664A5E">
        <w:rPr>
          <w:rFonts w:ascii="Times New Roman" w:hAnsi="Times New Roman" w:cs="Times New Roman"/>
          <w:sz w:val="28"/>
          <w:szCs w:val="28"/>
        </w:rPr>
        <w:t xml:space="preserve"> от 3 августа 1995 г. N 123-ФЗ "О племенном животноводстве";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Федеральный </w:t>
      </w:r>
      <w:hyperlink r:id="rId15" w:history="1">
        <w:r w:rsidRPr="00664A5E">
          <w:rPr>
            <w:rFonts w:ascii="Times New Roman" w:hAnsi="Times New Roman" w:cs="Times New Roman"/>
            <w:sz w:val="28"/>
            <w:szCs w:val="28"/>
          </w:rPr>
          <w:t>закон</w:t>
        </w:r>
      </w:hyperlink>
      <w:r w:rsidRPr="00664A5E">
        <w:rPr>
          <w:rFonts w:ascii="Times New Roman" w:hAnsi="Times New Roman" w:cs="Times New Roman"/>
          <w:sz w:val="28"/>
          <w:szCs w:val="28"/>
        </w:rPr>
        <w:t xml:space="preserve"> от 17 декабря 1997 г. N 149-ФЗ "О семеноводстве";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Федеральный </w:t>
      </w:r>
      <w:hyperlink r:id="rId16" w:history="1">
        <w:r w:rsidRPr="00664A5E">
          <w:rPr>
            <w:rFonts w:ascii="Times New Roman" w:hAnsi="Times New Roman" w:cs="Times New Roman"/>
            <w:sz w:val="28"/>
            <w:szCs w:val="28"/>
          </w:rPr>
          <w:t>закон</w:t>
        </w:r>
      </w:hyperlink>
      <w:r w:rsidRPr="00664A5E">
        <w:rPr>
          <w:rFonts w:ascii="Times New Roman" w:hAnsi="Times New Roman" w:cs="Times New Roman"/>
          <w:sz w:val="28"/>
          <w:szCs w:val="28"/>
        </w:rPr>
        <w:t xml:space="preserve"> от 10 января 1996 г. N 4-ФЗ "О мелиорации земель";</w:t>
      </w:r>
    </w:p>
    <w:p w:rsidR="007B5E80" w:rsidRPr="00664A5E" w:rsidRDefault="0045483B" w:rsidP="007B5E80">
      <w:pPr>
        <w:pStyle w:val="ConsPlusNormal"/>
        <w:ind w:firstLine="540"/>
        <w:jc w:val="both"/>
        <w:rPr>
          <w:rFonts w:ascii="Times New Roman" w:hAnsi="Times New Roman" w:cs="Times New Roman"/>
          <w:sz w:val="28"/>
          <w:szCs w:val="28"/>
        </w:rPr>
      </w:pPr>
      <w:hyperlink r:id="rId17" w:history="1">
        <w:r w:rsidR="007B5E80" w:rsidRPr="00664A5E">
          <w:rPr>
            <w:rFonts w:ascii="Times New Roman" w:hAnsi="Times New Roman" w:cs="Times New Roman"/>
            <w:sz w:val="28"/>
            <w:szCs w:val="28"/>
          </w:rPr>
          <w:t>Закон</w:t>
        </w:r>
      </w:hyperlink>
      <w:r w:rsidR="007B5E80" w:rsidRPr="00664A5E">
        <w:rPr>
          <w:rFonts w:ascii="Times New Roman" w:hAnsi="Times New Roman" w:cs="Times New Roman"/>
          <w:sz w:val="28"/>
          <w:szCs w:val="28"/>
        </w:rPr>
        <w:t xml:space="preserve"> Российской Федерации от 14 мая 1993 г. N 4979-1 "О ветеринарии";</w:t>
      </w:r>
    </w:p>
    <w:p w:rsidR="007B5E80" w:rsidRPr="00664A5E" w:rsidRDefault="0045483B" w:rsidP="007B5E80">
      <w:pPr>
        <w:pStyle w:val="ConsPlusNormal"/>
        <w:ind w:firstLine="540"/>
        <w:jc w:val="both"/>
        <w:rPr>
          <w:rFonts w:ascii="Times New Roman" w:hAnsi="Times New Roman" w:cs="Times New Roman"/>
          <w:sz w:val="28"/>
          <w:szCs w:val="28"/>
        </w:rPr>
      </w:pPr>
      <w:hyperlink r:id="rId18" w:history="1">
        <w:r w:rsidR="007B5E80" w:rsidRPr="00664A5E">
          <w:rPr>
            <w:rFonts w:ascii="Times New Roman" w:hAnsi="Times New Roman" w:cs="Times New Roman"/>
            <w:sz w:val="28"/>
            <w:szCs w:val="28"/>
          </w:rPr>
          <w:t>Указ</w:t>
        </w:r>
      </w:hyperlink>
      <w:r w:rsidR="007B5E80" w:rsidRPr="00664A5E">
        <w:rPr>
          <w:rFonts w:ascii="Times New Roman" w:hAnsi="Times New Roman" w:cs="Times New Roman"/>
          <w:sz w:val="28"/>
          <w:szCs w:val="28"/>
        </w:rPr>
        <w:t xml:space="preserve"> Президента Российской Федерации от 30 января 2010 г. N 120 "Об утверждении Доктрины продовольственной безопасности Российской Федерации";</w:t>
      </w:r>
    </w:p>
    <w:p w:rsidR="007B5E80" w:rsidRPr="00664A5E" w:rsidRDefault="0045483B" w:rsidP="007B5E80">
      <w:pPr>
        <w:pStyle w:val="ConsPlusNormal"/>
        <w:ind w:firstLine="540"/>
        <w:jc w:val="both"/>
        <w:rPr>
          <w:rFonts w:ascii="Times New Roman" w:hAnsi="Times New Roman" w:cs="Times New Roman"/>
          <w:sz w:val="28"/>
          <w:szCs w:val="28"/>
        </w:rPr>
      </w:pPr>
      <w:hyperlink r:id="rId19" w:history="1">
        <w:r w:rsidR="007B5E80" w:rsidRPr="00664A5E">
          <w:rPr>
            <w:rFonts w:ascii="Times New Roman" w:hAnsi="Times New Roman" w:cs="Times New Roman"/>
            <w:sz w:val="28"/>
            <w:szCs w:val="28"/>
          </w:rPr>
          <w:t>Постановление</w:t>
        </w:r>
      </w:hyperlink>
      <w:r w:rsidR="007B5E80" w:rsidRPr="00664A5E">
        <w:rPr>
          <w:rFonts w:ascii="Times New Roman" w:hAnsi="Times New Roman" w:cs="Times New Roman"/>
          <w:sz w:val="28"/>
          <w:szCs w:val="28"/>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rsidR="007B5E80" w:rsidRPr="00664A5E" w:rsidRDefault="0045483B" w:rsidP="007B5E80">
      <w:pPr>
        <w:pStyle w:val="ConsPlusNormal"/>
        <w:ind w:firstLine="540"/>
        <w:jc w:val="both"/>
        <w:rPr>
          <w:rFonts w:ascii="Times New Roman" w:hAnsi="Times New Roman" w:cs="Times New Roman"/>
          <w:sz w:val="28"/>
          <w:szCs w:val="28"/>
        </w:rPr>
      </w:pPr>
      <w:hyperlink r:id="rId20" w:history="1">
        <w:r w:rsidR="007B5E80" w:rsidRPr="00664A5E">
          <w:rPr>
            <w:rFonts w:ascii="Times New Roman" w:hAnsi="Times New Roman" w:cs="Times New Roman"/>
            <w:sz w:val="28"/>
            <w:szCs w:val="28"/>
          </w:rPr>
          <w:t>Постановление</w:t>
        </w:r>
      </w:hyperlink>
      <w:r w:rsidR="007B5E80" w:rsidRPr="00664A5E">
        <w:rPr>
          <w:rFonts w:ascii="Times New Roman" w:hAnsi="Times New Roman" w:cs="Times New Roman"/>
          <w:sz w:val="28"/>
          <w:szCs w:val="28"/>
        </w:rPr>
        <w:t xml:space="preserve"> Правительства Российской Федерации от 15 июля 2013 г. N 598 "О федеральной целевой программе "Устойчивое развитие сельских территорий на 2014-2017 годы и на период до 2020 года";</w:t>
      </w:r>
    </w:p>
    <w:p w:rsidR="007B5E80" w:rsidRPr="00664A5E" w:rsidRDefault="0045483B" w:rsidP="007B5E80">
      <w:pPr>
        <w:pStyle w:val="ConsPlusNormal"/>
        <w:ind w:firstLine="540"/>
        <w:jc w:val="both"/>
        <w:rPr>
          <w:rFonts w:ascii="Times New Roman" w:hAnsi="Times New Roman" w:cs="Times New Roman"/>
          <w:sz w:val="28"/>
          <w:szCs w:val="28"/>
        </w:rPr>
      </w:pPr>
      <w:hyperlink r:id="rId21" w:history="1">
        <w:r w:rsidR="007B5E80" w:rsidRPr="00664A5E">
          <w:rPr>
            <w:rFonts w:ascii="Times New Roman" w:hAnsi="Times New Roman" w:cs="Times New Roman"/>
            <w:sz w:val="28"/>
            <w:szCs w:val="28"/>
          </w:rPr>
          <w:t>Постановление</w:t>
        </w:r>
      </w:hyperlink>
      <w:r w:rsidR="007B5E80" w:rsidRPr="00664A5E">
        <w:rPr>
          <w:rFonts w:ascii="Times New Roman" w:hAnsi="Times New Roman" w:cs="Times New Roman"/>
          <w:sz w:val="28"/>
          <w:szCs w:val="28"/>
        </w:rPr>
        <w:t xml:space="preserve"> Правительства Российской Федерации от 12 октября 2013 г. N 922 "О федеральной целевой программе "Развитие мелиорации земель сельскохозяйственного назначения России на 2014-2020 годы";</w:t>
      </w:r>
    </w:p>
    <w:p w:rsidR="007B5E80" w:rsidRPr="00664A5E" w:rsidRDefault="0045483B" w:rsidP="007B5E80">
      <w:pPr>
        <w:pStyle w:val="ConsPlusNormal"/>
        <w:ind w:firstLine="540"/>
        <w:jc w:val="both"/>
        <w:rPr>
          <w:rFonts w:ascii="Times New Roman" w:hAnsi="Times New Roman" w:cs="Times New Roman"/>
          <w:sz w:val="28"/>
          <w:szCs w:val="28"/>
        </w:rPr>
      </w:pPr>
      <w:hyperlink r:id="rId22" w:history="1">
        <w:r w:rsidR="007B5E80" w:rsidRPr="00664A5E">
          <w:rPr>
            <w:rFonts w:ascii="Times New Roman" w:hAnsi="Times New Roman" w:cs="Times New Roman"/>
            <w:sz w:val="28"/>
            <w:szCs w:val="28"/>
          </w:rPr>
          <w:t>Стратегия</w:t>
        </w:r>
      </w:hyperlink>
      <w:r w:rsidR="007B5E80" w:rsidRPr="00664A5E">
        <w:rPr>
          <w:rFonts w:ascii="Times New Roman" w:hAnsi="Times New Roman" w:cs="Times New Roman"/>
          <w:sz w:val="28"/>
          <w:szCs w:val="28"/>
        </w:rPr>
        <w:t xml:space="preserve"> развития пищевой и перерабатывающей промышленности Российской Федерации на период до 2020 года, утвержденная распоряжением Правительства Российской Федерации от 17 апреля 2012 г. N 559-р;</w:t>
      </w:r>
    </w:p>
    <w:p w:rsidR="007B5E80" w:rsidRPr="00664A5E" w:rsidRDefault="0045483B" w:rsidP="007B5E80">
      <w:pPr>
        <w:pStyle w:val="ConsPlusNormal"/>
        <w:ind w:firstLine="540"/>
        <w:jc w:val="both"/>
        <w:rPr>
          <w:rFonts w:ascii="Times New Roman" w:hAnsi="Times New Roman" w:cs="Times New Roman"/>
          <w:sz w:val="28"/>
          <w:szCs w:val="28"/>
        </w:rPr>
      </w:pPr>
      <w:hyperlink r:id="rId23" w:history="1">
        <w:r w:rsidR="007B5E80" w:rsidRPr="00664A5E">
          <w:rPr>
            <w:rFonts w:ascii="Times New Roman" w:hAnsi="Times New Roman" w:cs="Times New Roman"/>
            <w:sz w:val="28"/>
            <w:szCs w:val="28"/>
          </w:rPr>
          <w:t>Стратегия</w:t>
        </w:r>
      </w:hyperlink>
      <w:r w:rsidR="007B5E80" w:rsidRPr="00664A5E">
        <w:rPr>
          <w:rFonts w:ascii="Times New Roman" w:hAnsi="Times New Roman" w:cs="Times New Roman"/>
          <w:sz w:val="28"/>
          <w:szCs w:val="28"/>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7B5E80" w:rsidRPr="00664A5E" w:rsidRDefault="0045483B" w:rsidP="007B5E80">
      <w:pPr>
        <w:pStyle w:val="ConsPlusNormal"/>
        <w:ind w:firstLine="540"/>
        <w:jc w:val="both"/>
        <w:rPr>
          <w:rFonts w:ascii="Times New Roman" w:hAnsi="Times New Roman" w:cs="Times New Roman"/>
          <w:sz w:val="28"/>
          <w:szCs w:val="28"/>
        </w:rPr>
      </w:pPr>
      <w:hyperlink r:id="rId24" w:history="1">
        <w:r w:rsidR="007B5E80" w:rsidRPr="00664A5E">
          <w:rPr>
            <w:rFonts w:ascii="Times New Roman" w:hAnsi="Times New Roman" w:cs="Times New Roman"/>
            <w:sz w:val="28"/>
            <w:szCs w:val="28"/>
          </w:rPr>
          <w:t>Концепция</w:t>
        </w:r>
      </w:hyperlink>
      <w:r w:rsidR="007B5E80" w:rsidRPr="00664A5E">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7B5E80" w:rsidRPr="00664A5E" w:rsidRDefault="0045483B" w:rsidP="007B5E80">
      <w:pPr>
        <w:pStyle w:val="ConsPlusNormal"/>
        <w:ind w:firstLine="540"/>
        <w:jc w:val="both"/>
        <w:rPr>
          <w:rFonts w:ascii="Times New Roman" w:hAnsi="Times New Roman" w:cs="Times New Roman"/>
          <w:sz w:val="28"/>
          <w:szCs w:val="28"/>
        </w:rPr>
      </w:pPr>
      <w:hyperlink r:id="rId25" w:history="1">
        <w:r w:rsidR="007B5E80" w:rsidRPr="00664A5E">
          <w:rPr>
            <w:rFonts w:ascii="Times New Roman" w:hAnsi="Times New Roman" w:cs="Times New Roman"/>
            <w:sz w:val="28"/>
            <w:szCs w:val="28"/>
          </w:rPr>
          <w:t>Концепция</w:t>
        </w:r>
      </w:hyperlink>
      <w:r w:rsidR="007B5E80" w:rsidRPr="00664A5E">
        <w:rPr>
          <w:rFonts w:ascii="Times New Roman" w:hAnsi="Times New Roman" w:cs="Times New Roman"/>
          <w:sz w:val="28"/>
          <w:szCs w:val="28"/>
        </w:rPr>
        <w:t xml:space="preserve"> развития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одобренная распоряжением Правительства Российской Федерации от 30 июля 2010 г. N 1292-р;</w:t>
      </w:r>
    </w:p>
    <w:p w:rsidR="007B5E80" w:rsidRPr="00664A5E" w:rsidRDefault="0045483B" w:rsidP="007B5E80">
      <w:pPr>
        <w:pStyle w:val="ConsPlusNormal"/>
        <w:ind w:firstLine="540"/>
        <w:jc w:val="both"/>
        <w:rPr>
          <w:rFonts w:ascii="Times New Roman" w:hAnsi="Times New Roman" w:cs="Times New Roman"/>
          <w:sz w:val="28"/>
          <w:szCs w:val="28"/>
        </w:rPr>
      </w:pPr>
      <w:hyperlink r:id="rId26" w:history="1">
        <w:r w:rsidR="007B5E80" w:rsidRPr="00664A5E">
          <w:rPr>
            <w:rFonts w:ascii="Times New Roman" w:hAnsi="Times New Roman" w:cs="Times New Roman"/>
            <w:sz w:val="28"/>
            <w:szCs w:val="28"/>
          </w:rPr>
          <w:t>Концепция</w:t>
        </w:r>
      </w:hyperlink>
      <w:r w:rsidR="007B5E80" w:rsidRPr="00664A5E">
        <w:rPr>
          <w:rFonts w:ascii="Times New Roman" w:hAnsi="Times New Roman" w:cs="Times New Roman"/>
          <w:sz w:val="28"/>
          <w:szCs w:val="28"/>
        </w:rPr>
        <w:t xml:space="preserve">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2010 г. N 2136-р;</w:t>
      </w:r>
    </w:p>
    <w:p w:rsidR="007B5E80" w:rsidRPr="00664A5E" w:rsidRDefault="0045483B" w:rsidP="007B5E80">
      <w:pPr>
        <w:pStyle w:val="ConsPlusNormal"/>
        <w:ind w:firstLine="540"/>
        <w:jc w:val="both"/>
        <w:rPr>
          <w:rFonts w:ascii="Times New Roman" w:hAnsi="Times New Roman" w:cs="Times New Roman"/>
          <w:sz w:val="28"/>
          <w:szCs w:val="28"/>
        </w:rPr>
      </w:pPr>
      <w:hyperlink r:id="rId27" w:history="1">
        <w:r w:rsidR="007B5E80" w:rsidRPr="00664A5E">
          <w:rPr>
            <w:rFonts w:ascii="Times New Roman" w:hAnsi="Times New Roman" w:cs="Times New Roman"/>
            <w:sz w:val="28"/>
            <w:szCs w:val="28"/>
          </w:rPr>
          <w:t>Постановление</w:t>
        </w:r>
      </w:hyperlink>
      <w:r w:rsidR="007B5E80" w:rsidRPr="00664A5E">
        <w:rPr>
          <w:rFonts w:ascii="Times New Roman" w:hAnsi="Times New Roman" w:cs="Times New Roman"/>
          <w:sz w:val="28"/>
          <w:szCs w:val="28"/>
        </w:rPr>
        <w:t xml:space="preserve"> Законодательного Собрания Пермского края от 1 декабря 2011 г. N 3046 "О Стратегии социально-экономического развития Пермского края до 2026 года";</w:t>
      </w:r>
    </w:p>
    <w:p w:rsidR="007B5E80" w:rsidRPr="00664A5E" w:rsidRDefault="0045483B" w:rsidP="007B5E80">
      <w:pPr>
        <w:pStyle w:val="ConsPlusNormal"/>
        <w:ind w:firstLine="540"/>
        <w:jc w:val="both"/>
        <w:rPr>
          <w:rFonts w:ascii="Times New Roman" w:hAnsi="Times New Roman" w:cs="Times New Roman"/>
          <w:sz w:val="28"/>
          <w:szCs w:val="28"/>
        </w:rPr>
      </w:pPr>
      <w:hyperlink r:id="rId28" w:history="1">
        <w:r w:rsidR="007B5E80" w:rsidRPr="00664A5E">
          <w:rPr>
            <w:rFonts w:ascii="Times New Roman" w:hAnsi="Times New Roman" w:cs="Times New Roman"/>
            <w:sz w:val="28"/>
            <w:szCs w:val="28"/>
          </w:rPr>
          <w:t>Закон</w:t>
        </w:r>
      </w:hyperlink>
      <w:r w:rsidR="007B5E80" w:rsidRPr="00664A5E">
        <w:rPr>
          <w:rFonts w:ascii="Times New Roman" w:hAnsi="Times New Roman" w:cs="Times New Roman"/>
          <w:sz w:val="28"/>
          <w:szCs w:val="28"/>
        </w:rPr>
        <w:t xml:space="preserve"> Пермского края от 2 апреля 2010 г. N 598-ПК "О стратегическом планировании в Пермском крае";</w:t>
      </w:r>
    </w:p>
    <w:p w:rsidR="007B5E80" w:rsidRPr="00664A5E" w:rsidRDefault="0045483B" w:rsidP="007B5E80">
      <w:pPr>
        <w:pStyle w:val="ConsPlusNormal"/>
        <w:ind w:firstLine="540"/>
        <w:jc w:val="both"/>
        <w:rPr>
          <w:rFonts w:ascii="Times New Roman" w:hAnsi="Times New Roman" w:cs="Times New Roman"/>
          <w:sz w:val="28"/>
          <w:szCs w:val="28"/>
        </w:rPr>
      </w:pPr>
      <w:hyperlink r:id="rId29" w:history="1">
        <w:r w:rsidR="007B5E80" w:rsidRPr="00664A5E">
          <w:rPr>
            <w:rFonts w:ascii="Times New Roman" w:hAnsi="Times New Roman" w:cs="Times New Roman"/>
            <w:sz w:val="28"/>
            <w:szCs w:val="28"/>
          </w:rPr>
          <w:t>Закон</w:t>
        </w:r>
      </w:hyperlink>
      <w:r w:rsidR="007B5E80" w:rsidRPr="00664A5E">
        <w:rPr>
          <w:rFonts w:ascii="Times New Roman" w:hAnsi="Times New Roman" w:cs="Times New Roman"/>
          <w:sz w:val="28"/>
          <w:szCs w:val="28"/>
        </w:rPr>
        <w:t xml:space="preserve"> Пермского края от 20 декабря 2012 г. N 140-ПК "О Программе социально-экономического развития Пермского края на 2012-2016 годы";</w:t>
      </w:r>
    </w:p>
    <w:p w:rsidR="007B5E80" w:rsidRPr="00664A5E" w:rsidRDefault="0045483B" w:rsidP="007B5E80">
      <w:pPr>
        <w:pStyle w:val="ConsPlusNormal"/>
        <w:ind w:firstLine="540"/>
        <w:jc w:val="both"/>
        <w:rPr>
          <w:rFonts w:ascii="Times New Roman" w:hAnsi="Times New Roman" w:cs="Times New Roman"/>
          <w:sz w:val="28"/>
          <w:szCs w:val="28"/>
        </w:rPr>
      </w:pPr>
      <w:hyperlink r:id="rId30" w:history="1">
        <w:r w:rsidR="007B5E80" w:rsidRPr="00664A5E">
          <w:rPr>
            <w:rFonts w:ascii="Times New Roman" w:hAnsi="Times New Roman" w:cs="Times New Roman"/>
            <w:sz w:val="28"/>
            <w:szCs w:val="28"/>
          </w:rPr>
          <w:t>Указ</w:t>
        </w:r>
      </w:hyperlink>
      <w:r w:rsidR="007B5E80" w:rsidRPr="00664A5E">
        <w:rPr>
          <w:rFonts w:ascii="Times New Roman" w:hAnsi="Times New Roman" w:cs="Times New Roman"/>
          <w:sz w:val="28"/>
          <w:szCs w:val="28"/>
        </w:rPr>
        <w:t xml:space="preserve"> губернатора Пермского края от 24 июня 2013 г. N 74 "Об утверждении Порядка разработки, реализации и оценки эффективности государственных программ Пермского края";</w:t>
      </w:r>
    </w:p>
    <w:p w:rsidR="007B5E80" w:rsidRPr="00664A5E" w:rsidRDefault="0045483B" w:rsidP="007B5E80">
      <w:pPr>
        <w:pStyle w:val="ConsPlusNormal"/>
        <w:ind w:firstLine="540"/>
        <w:jc w:val="both"/>
        <w:rPr>
          <w:rFonts w:ascii="Times New Roman" w:hAnsi="Times New Roman" w:cs="Times New Roman"/>
          <w:sz w:val="28"/>
          <w:szCs w:val="28"/>
        </w:rPr>
      </w:pPr>
      <w:hyperlink r:id="rId31" w:history="1">
        <w:r w:rsidR="007B5E80" w:rsidRPr="00664A5E">
          <w:rPr>
            <w:rFonts w:ascii="Times New Roman" w:hAnsi="Times New Roman" w:cs="Times New Roman"/>
            <w:sz w:val="28"/>
            <w:szCs w:val="28"/>
          </w:rPr>
          <w:t>распоряжение</w:t>
        </w:r>
      </w:hyperlink>
      <w:r w:rsidR="007B5E80" w:rsidRPr="00664A5E">
        <w:rPr>
          <w:rFonts w:ascii="Times New Roman" w:hAnsi="Times New Roman" w:cs="Times New Roman"/>
          <w:sz w:val="28"/>
          <w:szCs w:val="28"/>
        </w:rPr>
        <w:t xml:space="preserve"> губернатора Пермского края от 24 июня 2013 г. N 146-р "Об утверждении Перечня государственных программ Пермского края".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1.2. Понятия и термины, используемые в Программе.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Товаропроизводитель - организация, индивидуальные предприниматели, осуществляющие деятельность по производству и реализации продукции сельского хозяйства.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Сельскохозяйственные товаропроизводители -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Сельскохозяйственными товаропроизводителями признаются также: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граждане, ведущие личное подсобное хозяйство в соответствии с Федеральным </w:t>
      </w:r>
      <w:hyperlink r:id="rId32" w:history="1">
        <w:r w:rsidRPr="00664A5E">
          <w:rPr>
            <w:rFonts w:ascii="Times New Roman" w:hAnsi="Times New Roman" w:cs="Times New Roman"/>
            <w:sz w:val="28"/>
            <w:szCs w:val="28"/>
          </w:rPr>
          <w:t>законом</w:t>
        </w:r>
      </w:hyperlink>
      <w:r w:rsidRPr="00664A5E">
        <w:rPr>
          <w:rFonts w:ascii="Times New Roman" w:hAnsi="Times New Roman" w:cs="Times New Roman"/>
          <w:sz w:val="28"/>
          <w:szCs w:val="28"/>
        </w:rPr>
        <w:t xml:space="preserve"> от 7 июля 2003 г. N 112-ФЗ "О личном подсобном хозяйстве";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lastRenderedPageBreak/>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3" w:history="1">
        <w:r w:rsidRPr="00664A5E">
          <w:rPr>
            <w:rFonts w:ascii="Times New Roman" w:hAnsi="Times New Roman" w:cs="Times New Roman"/>
            <w:sz w:val="28"/>
            <w:szCs w:val="28"/>
          </w:rPr>
          <w:t>законом</w:t>
        </w:r>
      </w:hyperlink>
      <w:r w:rsidRPr="00664A5E">
        <w:rPr>
          <w:rFonts w:ascii="Times New Roman" w:hAnsi="Times New Roman" w:cs="Times New Roman"/>
          <w:sz w:val="28"/>
          <w:szCs w:val="28"/>
        </w:rPr>
        <w:t xml:space="preserve"> от 8 декабря 1995 г. N 193-ФЗ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"О сельскохозяйственной кооперации";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крестьянские (фермерские) хозяйства - в соответствии с Федеральным </w:t>
      </w:r>
      <w:hyperlink r:id="rId34" w:history="1">
        <w:r w:rsidRPr="00664A5E">
          <w:rPr>
            <w:rFonts w:ascii="Times New Roman" w:hAnsi="Times New Roman" w:cs="Times New Roman"/>
            <w:sz w:val="28"/>
            <w:szCs w:val="28"/>
          </w:rPr>
          <w:t>законом</w:t>
        </w:r>
      </w:hyperlink>
      <w:r w:rsidRPr="00664A5E">
        <w:rPr>
          <w:rFonts w:ascii="Times New Roman" w:hAnsi="Times New Roman" w:cs="Times New Roman"/>
          <w:sz w:val="28"/>
          <w:szCs w:val="28"/>
        </w:rPr>
        <w:t xml:space="preserve"> от 11 июня 2003 г. N 74-ФЗ "О крестьянском (фермерском) хозяйстве".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Под сельскими территориями (сельской местностью) в соответствии с федеральной целевой </w:t>
      </w:r>
      <w:hyperlink r:id="rId35" w:history="1">
        <w:r w:rsidRPr="00664A5E">
          <w:rPr>
            <w:rFonts w:ascii="Times New Roman" w:hAnsi="Times New Roman" w:cs="Times New Roman"/>
            <w:sz w:val="28"/>
            <w:szCs w:val="28"/>
          </w:rPr>
          <w:t>программой</w:t>
        </w:r>
      </w:hyperlink>
      <w:r w:rsidRPr="00664A5E">
        <w:rPr>
          <w:rFonts w:ascii="Times New Roman" w:hAnsi="Times New Roman" w:cs="Times New Roman"/>
          <w:sz w:val="28"/>
          <w:szCs w:val="28"/>
        </w:rPr>
        <w:t xml:space="preserve">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N 598,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Пермского края определяется приказом Министерства сельского хозяйства и продовольствия Пермского края (далее - Министерство).</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1.3. Характеристика текущего состояния сельского хозяйства и смежных отраслей Пермского края.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Сельское хозяйство - одна из главных отраслей материального производства Пермского края. Основной продукцией сельскохозяйственной отрасли в Пермском крае традиционно являются молоко, картофель и овощи, яйцо куриное, мясо крупного рогатого скота, птица, свинина. Сбыт продукции ориентирован на внутренний рынок, при этом отдельные товарные позиции (картофель, продукция пчеловодства, рыба, дикоросы) сельскохозяйственными товаропроизводителями Пермского края успешно реализуются на внешних рынках.</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Доля сельского хозяйства в валовом региональном продукте Пермского края, по данным 2015 года, составляет 2,6%. В рейтинге среди регионов Приволжского федерального округа (далее - ПФО) по объему валовой продукции сельского хозяйства Пермский край занимает 11 место. Удельный вес региона в продукции сельского хозяйства ПФО - 3,5%. По итогам 2016 года по заработной плате в сельском хозяйстве среди других регионов ПФО Пермский край занимает 7-е место, по производительности труда (валовой продукции на одного занятого) - 11 место.</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Производством сельскохозяйственной продукции и продовольствия в крае занимаются 290 сельскохозяйственных организаций разных форм собственности и организационно-правовых форм, 733 крестьянских (фермерских) хозяйства и индивидуальных предпринимателя, более 300 </w:t>
      </w:r>
      <w:r w:rsidRPr="00664A5E">
        <w:rPr>
          <w:rFonts w:ascii="Times New Roman" w:hAnsi="Times New Roman" w:cs="Times New Roman"/>
          <w:sz w:val="28"/>
          <w:szCs w:val="28"/>
        </w:rPr>
        <w:lastRenderedPageBreak/>
        <w:t xml:space="preserve">тысяч личных подсобных хозяйств, 46 предприятий по переработке молока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мяса, 2 предприятия мукомольно-крупяной отрасли.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По представленным в </w:t>
      </w:r>
      <w:hyperlink w:anchor="P211" w:history="1">
        <w:r w:rsidRPr="00664A5E">
          <w:rPr>
            <w:rFonts w:ascii="Times New Roman" w:hAnsi="Times New Roman" w:cs="Times New Roman"/>
            <w:sz w:val="28"/>
            <w:szCs w:val="28"/>
          </w:rPr>
          <w:t>таблице 1</w:t>
        </w:r>
      </w:hyperlink>
      <w:r w:rsidRPr="00664A5E">
        <w:rPr>
          <w:rFonts w:ascii="Times New Roman" w:hAnsi="Times New Roman" w:cs="Times New Roman"/>
          <w:sz w:val="28"/>
          <w:szCs w:val="28"/>
        </w:rPr>
        <w:t xml:space="preserve"> данным можно отметить следующие производственные и экономические тенденции в развитии отрасли: в 2016 году произведено валовой продукции сельского хозяйства в хозяйствах всех категорий в сумме 45,9 млрд. рублей, в том числе в сельскохозяйственных организациях - 23,3 млрд. рублей. Индекс физического объема в хозяйствах всех категорий в сопоставимой оценке составил 99,6% к уровню 2015 года,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сельскохозяйственных организациях - 95,6%.</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2016 году во всех категориях хозяйств Пермского края произведено валовой сельскохозяйственной продукции на сумму 45,9 млрд. рублей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стоимостном выражении, что в 1,5 раза превышает уровень 2010 года.</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right"/>
        <w:outlineLvl w:val="2"/>
        <w:rPr>
          <w:rFonts w:ascii="Times New Roman" w:hAnsi="Times New Roman" w:cs="Times New Roman"/>
          <w:sz w:val="28"/>
          <w:szCs w:val="28"/>
        </w:rPr>
      </w:pPr>
      <w:r w:rsidRPr="00664A5E">
        <w:rPr>
          <w:rFonts w:ascii="Times New Roman" w:hAnsi="Times New Roman" w:cs="Times New Roman"/>
          <w:sz w:val="28"/>
          <w:szCs w:val="28"/>
        </w:rPr>
        <w:t>Таблица 1</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spacing w:line="240" w:lineRule="exact"/>
        <w:jc w:val="center"/>
        <w:rPr>
          <w:rFonts w:ascii="Times New Roman" w:hAnsi="Times New Roman" w:cs="Times New Roman"/>
          <w:sz w:val="28"/>
          <w:szCs w:val="28"/>
        </w:rPr>
      </w:pPr>
      <w:bookmarkStart w:id="3" w:name="P211"/>
      <w:bookmarkEnd w:id="3"/>
      <w:r w:rsidRPr="00664A5E">
        <w:rPr>
          <w:rFonts w:ascii="Times New Roman" w:hAnsi="Times New Roman" w:cs="Times New Roman"/>
          <w:sz w:val="28"/>
          <w:szCs w:val="28"/>
        </w:rPr>
        <w:t>Динамика производства валовой продукции сельского хозяйства</w:t>
      </w:r>
    </w:p>
    <w:p w:rsidR="007B5E80" w:rsidRPr="00664A5E" w:rsidRDefault="007B5E80" w:rsidP="007B5E80">
      <w:pPr>
        <w:pStyle w:val="ConsPlusNormal"/>
        <w:spacing w:line="240" w:lineRule="exact"/>
        <w:jc w:val="center"/>
        <w:rPr>
          <w:rFonts w:ascii="Times New Roman" w:hAnsi="Times New Roman" w:cs="Times New Roman"/>
          <w:sz w:val="28"/>
          <w:szCs w:val="28"/>
        </w:rPr>
      </w:pPr>
      <w:r w:rsidRPr="00664A5E">
        <w:rPr>
          <w:rFonts w:ascii="Times New Roman" w:hAnsi="Times New Roman" w:cs="Times New Roman"/>
          <w:sz w:val="28"/>
          <w:szCs w:val="28"/>
        </w:rPr>
        <w:t>и индекса физического объема по категориям хозяйств</w:t>
      </w:r>
    </w:p>
    <w:p w:rsidR="007B5E80" w:rsidRPr="00664A5E" w:rsidRDefault="007B5E80" w:rsidP="007B5E80">
      <w:pPr>
        <w:pStyle w:val="ConsPlusNormal"/>
        <w:spacing w:line="240" w:lineRule="exact"/>
        <w:jc w:val="center"/>
        <w:rPr>
          <w:rFonts w:ascii="Times New Roman" w:hAnsi="Times New Roman" w:cs="Times New Roman"/>
          <w:sz w:val="28"/>
          <w:szCs w:val="28"/>
        </w:rPr>
      </w:pPr>
      <w:r w:rsidRPr="00664A5E">
        <w:rPr>
          <w:rFonts w:ascii="Times New Roman" w:hAnsi="Times New Roman" w:cs="Times New Roman"/>
          <w:sz w:val="28"/>
          <w:szCs w:val="28"/>
        </w:rPr>
        <w:t>в Пермском крае за 2010-2016 годы</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547"/>
        <w:gridCol w:w="948"/>
        <w:gridCol w:w="1007"/>
        <w:gridCol w:w="1007"/>
        <w:gridCol w:w="1007"/>
        <w:gridCol w:w="948"/>
        <w:gridCol w:w="1007"/>
        <w:gridCol w:w="1007"/>
      </w:tblGrid>
      <w:tr w:rsidR="007B5E80" w:rsidRPr="00664A5E" w:rsidTr="007B5E80">
        <w:tc>
          <w:tcPr>
            <w:tcW w:w="1344"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Показатели</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2010</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2011</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2012</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2013</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2014</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2015</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2016</w:t>
            </w:r>
          </w:p>
        </w:tc>
      </w:tr>
      <w:tr w:rsidR="007B5E80" w:rsidRPr="00664A5E" w:rsidTr="007B5E80">
        <w:trPr>
          <w:trHeight w:val="115"/>
        </w:trPr>
        <w:tc>
          <w:tcPr>
            <w:tcW w:w="1344"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w:t>
            </w:r>
          </w:p>
        </w:tc>
      </w:tr>
      <w:tr w:rsidR="007B5E80" w:rsidRPr="00664A5E" w:rsidTr="007B5E80">
        <w:tc>
          <w:tcPr>
            <w:tcW w:w="1344" w:type="pct"/>
          </w:tcPr>
          <w:p w:rsidR="007B5E80" w:rsidRPr="00664A5E" w:rsidRDefault="007B5E80" w:rsidP="007B5E80">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Валовая продукция сельского хозяйства во всех категориях хозяйств, млн. руб.</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30055,8</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40556,5</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36028,4</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37651,8</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41669</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46537</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45944,6</w:t>
            </w:r>
          </w:p>
        </w:tc>
      </w:tr>
      <w:tr w:rsidR="007B5E80" w:rsidRPr="00664A5E" w:rsidTr="007B5E80">
        <w:tc>
          <w:tcPr>
            <w:tcW w:w="1344" w:type="pct"/>
          </w:tcPr>
          <w:p w:rsidR="007B5E80" w:rsidRPr="00664A5E" w:rsidRDefault="007B5E80" w:rsidP="007B5E80">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Индекс физического объема производства сельскохозяйственной продукции, %, в том числе:</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92,5</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123,1</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94,2</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96,6</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100,9</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98,6</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99,6</w:t>
            </w:r>
          </w:p>
        </w:tc>
      </w:tr>
      <w:tr w:rsidR="007B5E80" w:rsidRPr="00664A5E" w:rsidTr="007B5E80">
        <w:tc>
          <w:tcPr>
            <w:tcW w:w="1344" w:type="pct"/>
          </w:tcPr>
          <w:p w:rsidR="007B5E80" w:rsidRPr="00664A5E" w:rsidRDefault="007B5E80" w:rsidP="007B5E80">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сельскохозяйственные организации, млн. руб.</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14959,3</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18102,5</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17736,6</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18186,0</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21577,4</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24862,9</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23256,8</w:t>
            </w:r>
          </w:p>
        </w:tc>
      </w:tr>
      <w:tr w:rsidR="007B5E80" w:rsidRPr="00664A5E" w:rsidTr="007B5E80">
        <w:tc>
          <w:tcPr>
            <w:tcW w:w="1344" w:type="pct"/>
          </w:tcPr>
          <w:p w:rsidR="007B5E80" w:rsidRPr="00664A5E" w:rsidRDefault="007B5E80" w:rsidP="007B5E80">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Индекс физического объема производства сельскохозяйственной продукции в сельскохозяйственных организациях, %</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96,0</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113,0</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94,5</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95,1</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107,6</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101,7</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95,6</w:t>
            </w:r>
          </w:p>
        </w:tc>
      </w:tr>
      <w:tr w:rsidR="007B5E80" w:rsidRPr="00664A5E" w:rsidTr="007B5E80">
        <w:tc>
          <w:tcPr>
            <w:tcW w:w="1344" w:type="pct"/>
          </w:tcPr>
          <w:p w:rsidR="007B5E80" w:rsidRPr="00664A5E" w:rsidRDefault="007B5E80" w:rsidP="007B5E80">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Хозяйства населения, млн. руб.</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14603,2</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21631,3</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17437,6</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18400,9</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18520,7</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19771,9</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20436,7</w:t>
            </w:r>
          </w:p>
        </w:tc>
      </w:tr>
      <w:tr w:rsidR="007B5E80" w:rsidRPr="00664A5E" w:rsidTr="007B5E80">
        <w:tc>
          <w:tcPr>
            <w:tcW w:w="1344" w:type="pct"/>
          </w:tcPr>
          <w:p w:rsidR="007B5E80" w:rsidRPr="00664A5E" w:rsidRDefault="007B5E80" w:rsidP="007B5E80">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Индекс физического объема производства сельскохозяйственной продукции в хозяйствах населения, %</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88,2</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132,8</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93,4</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97,1</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92,6</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94,0</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102,9</w:t>
            </w:r>
          </w:p>
        </w:tc>
      </w:tr>
      <w:tr w:rsidR="007B5E80" w:rsidRPr="00664A5E" w:rsidTr="007B5E80">
        <w:tc>
          <w:tcPr>
            <w:tcW w:w="1344" w:type="pct"/>
          </w:tcPr>
          <w:p w:rsidR="007B5E80" w:rsidRPr="00664A5E" w:rsidRDefault="007B5E80" w:rsidP="007B5E80">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 xml:space="preserve">Крестьянские </w:t>
            </w:r>
            <w:r w:rsidRPr="00664A5E">
              <w:rPr>
                <w:rFonts w:ascii="Times New Roman" w:hAnsi="Times New Roman" w:cs="Times New Roman"/>
                <w:sz w:val="24"/>
                <w:szCs w:val="24"/>
              </w:rPr>
              <w:lastRenderedPageBreak/>
              <w:t>(фермерские) хозяйства, млн. руб.</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lastRenderedPageBreak/>
              <w:t>493,3</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822,7</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854,2</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1064,9</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1570,9</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1902,2</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2251,1</w:t>
            </w:r>
          </w:p>
        </w:tc>
      </w:tr>
      <w:tr w:rsidR="007B5E80" w:rsidRPr="00664A5E" w:rsidTr="007B5E80">
        <w:tc>
          <w:tcPr>
            <w:tcW w:w="1344" w:type="pct"/>
          </w:tcPr>
          <w:p w:rsidR="007B5E80" w:rsidRPr="00664A5E" w:rsidRDefault="007B5E80" w:rsidP="007B5E80">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lastRenderedPageBreak/>
              <w:t>Индекс физического объема производства сельскохозяйственной продукции в крестьянских (фермерских) хозяйствах, %</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104,5</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137,5</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107,1</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117,6</w:t>
            </w:r>
          </w:p>
        </w:tc>
        <w:tc>
          <w:tcPr>
            <w:tcW w:w="500"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134,2</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111,2</w:t>
            </w:r>
          </w:p>
        </w:tc>
        <w:tc>
          <w:tcPr>
            <w:tcW w:w="531" w:type="pct"/>
          </w:tcPr>
          <w:p w:rsidR="007B5E80" w:rsidRPr="00664A5E" w:rsidRDefault="007B5E80" w:rsidP="007B5E80">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117,1</w:t>
            </w:r>
          </w:p>
        </w:tc>
      </w:tr>
    </w:tbl>
    <w:p w:rsidR="007B5E80" w:rsidRPr="00664A5E" w:rsidRDefault="007B5E80" w:rsidP="007B5E80">
      <w:pPr>
        <w:pStyle w:val="ConsPlusNormal"/>
        <w:ind w:firstLine="540"/>
        <w:jc w:val="both"/>
        <w:rPr>
          <w:rFonts w:ascii="Times New Roman" w:hAnsi="Times New Roman" w:cs="Times New Roman"/>
          <w:sz w:val="24"/>
          <w:szCs w:val="24"/>
        </w:rPr>
      </w:pPr>
      <w:r w:rsidRPr="00664A5E">
        <w:rPr>
          <w:rFonts w:ascii="Times New Roman" w:hAnsi="Times New Roman" w:cs="Times New Roman"/>
          <w:sz w:val="24"/>
          <w:szCs w:val="24"/>
        </w:rPr>
        <w:t>--------------------------------</w:t>
      </w:r>
    </w:p>
    <w:p w:rsidR="007B5E80" w:rsidRPr="00664A5E" w:rsidRDefault="007B5E80" w:rsidP="007B5E80">
      <w:pPr>
        <w:pStyle w:val="ConsPlusNormal"/>
        <w:ind w:firstLine="540"/>
        <w:jc w:val="both"/>
        <w:rPr>
          <w:rFonts w:ascii="Times New Roman" w:hAnsi="Times New Roman" w:cs="Times New Roman"/>
          <w:sz w:val="24"/>
          <w:szCs w:val="24"/>
        </w:rPr>
      </w:pPr>
      <w:r w:rsidRPr="00664A5E">
        <w:rPr>
          <w:rFonts w:ascii="Times New Roman" w:hAnsi="Times New Roman" w:cs="Times New Roman"/>
          <w:sz w:val="24"/>
          <w:szCs w:val="24"/>
        </w:rPr>
        <w:t>Источник: Территориальный орган Федеральной службы государственной статистики по Пермскому краю (Пермьстат).</w:t>
      </w:r>
    </w:p>
    <w:p w:rsidR="007B5E80" w:rsidRPr="00664A5E" w:rsidRDefault="007B5E80" w:rsidP="007B5E80">
      <w:pPr>
        <w:pStyle w:val="ConsPlusNormal"/>
        <w:jc w:val="both"/>
        <w:rPr>
          <w:rFonts w:ascii="Times New Roman" w:hAnsi="Times New Roman" w:cs="Times New Roman"/>
          <w:sz w:val="24"/>
          <w:szCs w:val="24"/>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Структурные изменения в объемах производимой сельскохозяйственной продукции по категориям хозяйств представлены в </w:t>
      </w:r>
      <w:hyperlink w:anchor="P303" w:history="1">
        <w:r w:rsidRPr="00664A5E">
          <w:rPr>
            <w:rFonts w:ascii="Times New Roman" w:hAnsi="Times New Roman" w:cs="Times New Roman"/>
            <w:sz w:val="28"/>
            <w:szCs w:val="28"/>
          </w:rPr>
          <w:t>таблице 2</w:t>
        </w:r>
      </w:hyperlink>
      <w:r w:rsidRPr="00664A5E">
        <w:rPr>
          <w:rFonts w:ascii="Times New Roman" w:hAnsi="Times New Roman" w:cs="Times New Roman"/>
          <w:sz w:val="28"/>
          <w:szCs w:val="28"/>
        </w:rPr>
        <w:t xml:space="preserve">. По категориям сельхозпроизводителей продукция аграрного сектора в 2016 году представлена следующим образом: 44,5% произведено хозяйствами населения, 50,6% - сельскохозяйственными организациями и 4,9% приходится на крестьянские (фермерские) хозяйства. Данный сегмент демонстрирует более высокие темпы роста, что позволяет положительно оценивать выбранные формы государственной поддержки развития малых форм хозяйствования на селе. Также наблюдается рост производства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сельскохозяйственных организациях.</w:t>
      </w:r>
    </w:p>
    <w:p w:rsidR="007B5E80" w:rsidRPr="00664A5E" w:rsidRDefault="007B5E80" w:rsidP="007B5E80">
      <w:pPr>
        <w:pStyle w:val="ConsPlusNormal"/>
        <w:jc w:val="right"/>
        <w:outlineLvl w:val="2"/>
        <w:rPr>
          <w:rFonts w:ascii="Times New Roman" w:hAnsi="Times New Roman" w:cs="Times New Roman"/>
          <w:sz w:val="28"/>
          <w:szCs w:val="28"/>
        </w:rPr>
      </w:pPr>
      <w:r w:rsidRPr="00664A5E">
        <w:rPr>
          <w:rFonts w:ascii="Times New Roman" w:hAnsi="Times New Roman" w:cs="Times New Roman"/>
          <w:sz w:val="28"/>
          <w:szCs w:val="28"/>
        </w:rPr>
        <w:t>Таблица 2</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bookmarkStart w:id="4" w:name="P303"/>
      <w:bookmarkEnd w:id="4"/>
      <w:r w:rsidRPr="00664A5E">
        <w:rPr>
          <w:rFonts w:ascii="Times New Roman" w:hAnsi="Times New Roman" w:cs="Times New Roman"/>
          <w:sz w:val="28"/>
          <w:szCs w:val="28"/>
        </w:rPr>
        <w:t>Структура производства сельскохозяйственной продукции</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по категориям хозяйств, %</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95"/>
        <w:gridCol w:w="738"/>
        <w:gridCol w:w="678"/>
        <w:gridCol w:w="678"/>
        <w:gridCol w:w="738"/>
        <w:gridCol w:w="737"/>
        <w:gridCol w:w="677"/>
        <w:gridCol w:w="737"/>
      </w:tblGrid>
      <w:tr w:rsidR="007B5E80" w:rsidRPr="00664A5E" w:rsidTr="007B5E80">
        <w:tc>
          <w:tcPr>
            <w:tcW w:w="237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Показатели</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2010 год</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2011 год</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2012 год</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2013 год</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2014 год</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2015 год</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2016 год</w:t>
            </w:r>
          </w:p>
        </w:tc>
      </w:tr>
      <w:tr w:rsidR="007B5E80" w:rsidRPr="00664A5E" w:rsidTr="007B5E80">
        <w:tc>
          <w:tcPr>
            <w:tcW w:w="237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r>
      <w:tr w:rsidR="007B5E80" w:rsidRPr="00664A5E" w:rsidTr="007B5E80">
        <w:tc>
          <w:tcPr>
            <w:tcW w:w="2370"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Сельскохозяйственные организации</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49,8</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44,6</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47,7</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48,3</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51,8</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53,4</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50,6</w:t>
            </w:r>
          </w:p>
        </w:tc>
      </w:tr>
      <w:tr w:rsidR="007B5E80" w:rsidRPr="00664A5E" w:rsidTr="007B5E80">
        <w:tc>
          <w:tcPr>
            <w:tcW w:w="2370"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Хозяйства населения</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48,6</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53,3</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49,7</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48,9</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44,4</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42,5</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44,5</w:t>
            </w:r>
          </w:p>
        </w:tc>
      </w:tr>
      <w:tr w:rsidR="007B5E80" w:rsidRPr="00664A5E" w:rsidTr="007B5E80">
        <w:tc>
          <w:tcPr>
            <w:tcW w:w="2370"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Крестьянские (фермерские) хозяйства</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w:t>
            </w:r>
          </w:p>
        </w:tc>
        <w:tc>
          <w:tcPr>
            <w:tcW w:w="3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w:t>
            </w:r>
          </w:p>
        </w:tc>
        <w:tc>
          <w:tcPr>
            <w:tcW w:w="38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w:t>
            </w:r>
          </w:p>
        </w:tc>
      </w:tr>
    </w:tbl>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7B5E80" w:rsidP="007B5E80">
      <w:pPr>
        <w:pStyle w:val="ConsPlusNormal"/>
        <w:ind w:firstLine="540"/>
        <w:jc w:val="both"/>
        <w:rPr>
          <w:rFonts w:ascii="Times New Roman" w:hAnsi="Times New Roman" w:cs="Times New Roman"/>
          <w:sz w:val="24"/>
          <w:szCs w:val="24"/>
        </w:rPr>
      </w:pPr>
      <w:r w:rsidRPr="00664A5E">
        <w:rPr>
          <w:rFonts w:ascii="Times New Roman" w:hAnsi="Times New Roman" w:cs="Times New Roman"/>
          <w:sz w:val="24"/>
          <w:szCs w:val="24"/>
        </w:rPr>
        <w:t>Источник: Территориальный орган Федеральной службы государственной статистики по Пермскому краю (Пермьстат).</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Сельскохозяйственные организации и личные подобные хозяйства населения являются в целом равноправными участниками производства сельскохозяйственной продукции. При этом основными производителями растениеводческой продукции являются личные подсобные хозяйства населения, продукции животноводства - сельскохозяйственные организации.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Ведение сельскохозяйственного производства в крае ведется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lastRenderedPageBreak/>
        <w:t xml:space="preserve">на подзолистых и дерново-подзолистых почвах с низким естественным плодородием. Присутствуют дерново-карбонатные (по долинам рек), аллювиально-дерновые, дерново-луговые, черноземы выщелоченные, глинистые и тяжелосуглинистые почвы. Большие массивы с однородным почвенным покровом встречаются редко. Почвенный покров региона характеризуется </w:t>
      </w:r>
      <w:proofErr w:type="spellStart"/>
      <w:r w:rsidRPr="00664A5E">
        <w:rPr>
          <w:rFonts w:ascii="Times New Roman" w:hAnsi="Times New Roman" w:cs="Times New Roman"/>
          <w:sz w:val="28"/>
          <w:szCs w:val="28"/>
        </w:rPr>
        <w:t>мелкоконтурностью</w:t>
      </w:r>
      <w:proofErr w:type="spellEnd"/>
      <w:r w:rsidRPr="00664A5E">
        <w:rPr>
          <w:rFonts w:ascii="Times New Roman" w:hAnsi="Times New Roman" w:cs="Times New Roman"/>
          <w:sz w:val="28"/>
          <w:szCs w:val="28"/>
        </w:rPr>
        <w:t xml:space="preserve"> и частой пространственной сменой почв, обусловленных влиянием рельефа, почвообразующих пород, уровнем грунтовых вод, характером растительного покрова. Характер почв, значительные уклоны поверхности и природные явления способствуют развитию почвенной эрозии. Эрозии в той или иной степени подвержены более 40% пахотных земель региона. Пермский край относится к зоне рискованного земледелия и низкого потенциального плодородия почв.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Площадь земель сельскохозяйственного назначения составляет 4317,5 тыс. га, в том числе земли, которые не используются в полной мере.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Пермском крае насчитывается 2,2 млн. га сельскохозяйственных угодий, из них пашни - 1,7 млн. га. Регион обладает необходимым потенциалом для вовлечения земель в сельскохозяйственный оборот. Землепользование по категориям хозяйств приведено в </w:t>
      </w:r>
      <w:hyperlink w:anchor="P357" w:history="1">
        <w:r w:rsidRPr="00664A5E">
          <w:rPr>
            <w:rFonts w:ascii="Times New Roman" w:hAnsi="Times New Roman" w:cs="Times New Roman"/>
            <w:sz w:val="28"/>
            <w:szCs w:val="28"/>
          </w:rPr>
          <w:t>таблице 3</w:t>
        </w:r>
      </w:hyperlink>
      <w:r w:rsidRPr="00664A5E">
        <w:rPr>
          <w:rFonts w:ascii="Times New Roman" w:hAnsi="Times New Roman" w:cs="Times New Roman"/>
          <w:sz w:val="28"/>
          <w:szCs w:val="28"/>
        </w:rPr>
        <w:t>.</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right"/>
        <w:outlineLvl w:val="2"/>
        <w:rPr>
          <w:rFonts w:ascii="Times New Roman" w:hAnsi="Times New Roman" w:cs="Times New Roman"/>
          <w:sz w:val="28"/>
          <w:szCs w:val="28"/>
        </w:rPr>
      </w:pPr>
      <w:r w:rsidRPr="00664A5E">
        <w:rPr>
          <w:rFonts w:ascii="Times New Roman" w:hAnsi="Times New Roman" w:cs="Times New Roman"/>
          <w:sz w:val="28"/>
          <w:szCs w:val="28"/>
        </w:rPr>
        <w:t>Таблица 3</w:t>
      </w:r>
    </w:p>
    <w:p w:rsidR="007B5E80" w:rsidRPr="00664A5E" w:rsidRDefault="007B5E80" w:rsidP="007B5E80">
      <w:pPr>
        <w:pStyle w:val="ConsPlusNormal"/>
        <w:jc w:val="center"/>
        <w:rPr>
          <w:rFonts w:ascii="Times New Roman" w:hAnsi="Times New Roman" w:cs="Times New Roman"/>
          <w:sz w:val="28"/>
          <w:szCs w:val="28"/>
        </w:rPr>
      </w:pPr>
      <w:bookmarkStart w:id="5" w:name="P357"/>
      <w:bookmarkEnd w:id="5"/>
      <w:r w:rsidRPr="00664A5E">
        <w:rPr>
          <w:rFonts w:ascii="Times New Roman" w:hAnsi="Times New Roman" w:cs="Times New Roman"/>
          <w:sz w:val="28"/>
          <w:szCs w:val="28"/>
        </w:rPr>
        <w:t>Землепользование по категориям хозяйств</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41"/>
        <w:gridCol w:w="965"/>
        <w:gridCol w:w="1027"/>
        <w:gridCol w:w="1027"/>
        <w:gridCol w:w="965"/>
        <w:gridCol w:w="1027"/>
        <w:gridCol w:w="1026"/>
      </w:tblGrid>
      <w:tr w:rsidR="007B5E80" w:rsidRPr="00664A5E" w:rsidTr="007B5E80">
        <w:tc>
          <w:tcPr>
            <w:tcW w:w="181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Показатели</w:t>
            </w:r>
          </w:p>
        </w:tc>
        <w:tc>
          <w:tcPr>
            <w:tcW w:w="50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2011 год</w:t>
            </w:r>
          </w:p>
        </w:tc>
        <w:tc>
          <w:tcPr>
            <w:tcW w:w="5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2012 год</w:t>
            </w:r>
          </w:p>
        </w:tc>
        <w:tc>
          <w:tcPr>
            <w:tcW w:w="5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2013 год</w:t>
            </w:r>
          </w:p>
        </w:tc>
        <w:tc>
          <w:tcPr>
            <w:tcW w:w="50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2014 год</w:t>
            </w:r>
          </w:p>
        </w:tc>
        <w:tc>
          <w:tcPr>
            <w:tcW w:w="5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2015 год</w:t>
            </w:r>
          </w:p>
        </w:tc>
        <w:tc>
          <w:tcPr>
            <w:tcW w:w="5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2016 год</w:t>
            </w:r>
          </w:p>
        </w:tc>
      </w:tr>
      <w:tr w:rsidR="007B5E80" w:rsidRPr="00664A5E" w:rsidTr="007B5E80">
        <w:tc>
          <w:tcPr>
            <w:tcW w:w="181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50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5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5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50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5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5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w:t>
            </w:r>
          </w:p>
        </w:tc>
      </w:tr>
      <w:tr w:rsidR="007B5E80" w:rsidRPr="00664A5E" w:rsidTr="007B5E80">
        <w:tc>
          <w:tcPr>
            <w:tcW w:w="5000" w:type="pct"/>
            <w:gridSpan w:val="7"/>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Все категории хозяйств:</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Общая земельная площадь, га, в том числе:</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3571,0</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3475,8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3419,3</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3430,2</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3426,3</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3429,2</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сельскохозяйственные угодья, из них:</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2166,4</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2155,1</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2132,8</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2167,7</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2174,8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2182,6</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пашня</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1691,2</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1687,8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1681,3</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1698,5</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1704,5</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1711,2</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залежи</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14,6</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11,8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11,1</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11,1</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11,1</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11,1</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сенокосы</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205,1</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204,1</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190,4</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206,2</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206,8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207,2</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пастбища</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230,7</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226,7</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225,2</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227,1</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227,6</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228,3</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многолетние насаждения</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24,8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24,7</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24,8</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24,8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24,8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24,8</w:t>
            </w:r>
          </w:p>
        </w:tc>
      </w:tr>
      <w:tr w:rsidR="007B5E80" w:rsidRPr="00664A5E" w:rsidTr="007B5E80">
        <w:tc>
          <w:tcPr>
            <w:tcW w:w="5000" w:type="pct"/>
            <w:gridSpan w:val="7"/>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 т.ч. сельскохозяйственные организации</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Общая земельная площадь, га, в том числе:</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2656,8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2552,6</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2501,4</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2470,3</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2448,9</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2429,2</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сельскохозяйственные угодья, </w:t>
            </w:r>
            <w:r w:rsidRPr="00664A5E">
              <w:rPr>
                <w:rFonts w:ascii="Times New Roman" w:hAnsi="Times New Roman" w:cs="Times New Roman"/>
                <w:sz w:val="24"/>
                <w:szCs w:val="24"/>
              </w:rPr>
              <w:lastRenderedPageBreak/>
              <w:t>из них:</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lastRenderedPageBreak/>
              <w:t>1283,9</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1260,6</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1244,2</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1238,0</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1228,7</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1216,7</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lastRenderedPageBreak/>
              <w:t>пашня</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1101,5</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1083,0</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1067,3</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1060,4</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1052,1</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1042,0</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залежи</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6,8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4,0</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3,6</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3,6</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3,6</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3,6</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сенокосы</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69,2</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68,5</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68,8</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69,6</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68,9</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67,5</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пастбища</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105,9</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104,8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104,2</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104,1</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103,8</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103,3</w:t>
            </w:r>
          </w:p>
        </w:tc>
      </w:tr>
      <w:tr w:rsidR="007B5E80" w:rsidRPr="00664A5E" w:rsidTr="007B5E80">
        <w:tc>
          <w:tcPr>
            <w:tcW w:w="181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многолетние насаждения</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0,4</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0,3</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0,3</w:t>
            </w:r>
          </w:p>
        </w:tc>
        <w:tc>
          <w:tcPr>
            <w:tcW w:w="509"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0,3</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0,3</w:t>
            </w:r>
          </w:p>
        </w:tc>
        <w:tc>
          <w:tcPr>
            <w:tcW w:w="542" w:type="pct"/>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0,3</w:t>
            </w:r>
          </w:p>
        </w:tc>
      </w:tr>
    </w:tbl>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7B5E80" w:rsidP="007B5E80">
      <w:pPr>
        <w:pStyle w:val="ConsPlusNormal"/>
        <w:ind w:firstLine="540"/>
        <w:jc w:val="both"/>
        <w:rPr>
          <w:rFonts w:ascii="Times New Roman" w:hAnsi="Times New Roman" w:cs="Times New Roman"/>
          <w:sz w:val="24"/>
          <w:szCs w:val="24"/>
        </w:rPr>
      </w:pPr>
      <w:r w:rsidRPr="00664A5E">
        <w:rPr>
          <w:rFonts w:ascii="Times New Roman" w:hAnsi="Times New Roman" w:cs="Times New Roman"/>
          <w:sz w:val="24"/>
          <w:szCs w:val="24"/>
        </w:rPr>
        <w:t xml:space="preserve">Источник: данные </w:t>
      </w:r>
      <w:proofErr w:type="spellStart"/>
      <w:r w:rsidRPr="00664A5E">
        <w:rPr>
          <w:rFonts w:ascii="Times New Roman" w:hAnsi="Times New Roman" w:cs="Times New Roman"/>
          <w:sz w:val="24"/>
          <w:szCs w:val="24"/>
        </w:rPr>
        <w:t>Росреестра</w:t>
      </w:r>
      <w:proofErr w:type="spellEnd"/>
      <w:r w:rsidRPr="00664A5E">
        <w:rPr>
          <w:rFonts w:ascii="Times New Roman" w:hAnsi="Times New Roman" w:cs="Times New Roman"/>
          <w:sz w:val="24"/>
          <w:szCs w:val="24"/>
        </w:rPr>
        <w:t>.</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валовой продукции сельского хозяйства продукция растениеводства занимает 39,5%. С начала 2011 года в крае наблюдалась тенденция снижения посевных площадей, которая была остановлена в результате проводимой аграрной политики, в частности путем предоставления субсидий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за увеличенные площади, начиная с 2013 года зафиксировано увеличение посевных площадей. В 2015 году посевные площади во всех категориях хозяйств составили 757,2 тыс. га, что на 18,2 тыс. га больше уровня 2014 года, в 2016 году - 766,8 тыс. га, что на 9,6 тыс. га больше показателя 2015 года.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В силу природно-климатических условий Пермский край не является зернопроизводящим регионом. Потребность края в зерне - 800-880 тыс. тонн, от 30 до 50% этого объема, в зависимости от погодных условий, завозится из других регионов России. Производство зерна преимущественно ориентировано на внутренние потребности животноводства и птицеводства, при этом отдельные хозяйства достигают урожайности 25-30 ц/га.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По посевным площадям картофеля Пермский край занимает 4-е место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в ПФО. В хозяйствах всех категорий в 2016 году возделывалось 41,3 тыс. га, из них 89,1% сосредоточено в хозяйствах населения. Создание промышленного производства картофеля является одним из приоритетных направлений развития агропромышленного комплекса края. Урожайность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в отдельных предприятиях в благоприятные годы достигает более 300 ц/га. Удельный вес региона по производству картофеля в 2015 году в ПФО - 6,6%, в Российской Федерации - 1,6%. Лидерами отрасли в крае являются ООО "Овен", ООО "Беляевка", ООО "Труженик", ООО "Урал-Агро", в которых производится более 70% от общего объема картофеля, выращенного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сельскохозяйственных организациях. Этими предприятиями реализованы проекты по строительству картофелехранилищ, они имеют высокие показатели по урожайности картофеля в крае.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Посевные площади овощей ежегодно увеличиваются и в 2016 году составили 8,0 тыс. га, 86,2% площадей под овощами сосредоточено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хозяйствах населения.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Основные виды продукции растениеводства, производимой в регионе сельхозтоваропроизводителями различных организационно-правовых форм, </w:t>
      </w:r>
      <w:r w:rsidRPr="00664A5E">
        <w:rPr>
          <w:rFonts w:ascii="Times New Roman" w:hAnsi="Times New Roman" w:cs="Times New Roman"/>
          <w:sz w:val="28"/>
          <w:szCs w:val="28"/>
        </w:rPr>
        <w:lastRenderedPageBreak/>
        <w:t xml:space="preserve">включая сложившуюся структуру посевных площадей, среднюю урожайность культур и валовые сборы, представлены в </w:t>
      </w:r>
      <w:hyperlink w:anchor="P485" w:history="1">
        <w:r w:rsidRPr="00664A5E">
          <w:rPr>
            <w:rFonts w:ascii="Times New Roman" w:hAnsi="Times New Roman" w:cs="Times New Roman"/>
            <w:sz w:val="28"/>
            <w:szCs w:val="28"/>
          </w:rPr>
          <w:t>таблице 4</w:t>
        </w:r>
      </w:hyperlink>
      <w:r w:rsidRPr="00664A5E">
        <w:rPr>
          <w:rFonts w:ascii="Times New Roman" w:hAnsi="Times New Roman" w:cs="Times New Roman"/>
          <w:sz w:val="28"/>
          <w:szCs w:val="28"/>
        </w:rPr>
        <w:t>.</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right"/>
        <w:outlineLvl w:val="2"/>
        <w:rPr>
          <w:rFonts w:ascii="Times New Roman" w:hAnsi="Times New Roman" w:cs="Times New Roman"/>
          <w:sz w:val="28"/>
          <w:szCs w:val="28"/>
        </w:rPr>
      </w:pPr>
      <w:r w:rsidRPr="00664A5E">
        <w:rPr>
          <w:rFonts w:ascii="Times New Roman" w:hAnsi="Times New Roman" w:cs="Times New Roman"/>
          <w:sz w:val="28"/>
          <w:szCs w:val="28"/>
        </w:rPr>
        <w:t>Таблица 4</w:t>
      </w:r>
    </w:p>
    <w:p w:rsidR="007B5E80" w:rsidRPr="00664A5E" w:rsidRDefault="007B5E80" w:rsidP="007B5E80">
      <w:pPr>
        <w:pStyle w:val="ConsPlusNormal"/>
        <w:jc w:val="center"/>
        <w:rPr>
          <w:rFonts w:ascii="Times New Roman" w:hAnsi="Times New Roman" w:cs="Times New Roman"/>
          <w:sz w:val="28"/>
          <w:szCs w:val="28"/>
        </w:rPr>
      </w:pPr>
      <w:bookmarkStart w:id="6" w:name="P485"/>
      <w:bookmarkEnd w:id="6"/>
      <w:r w:rsidRPr="00664A5E">
        <w:rPr>
          <w:rFonts w:ascii="Times New Roman" w:hAnsi="Times New Roman" w:cs="Times New Roman"/>
          <w:sz w:val="28"/>
          <w:szCs w:val="28"/>
        </w:rPr>
        <w:t>Производство растениеводческой продукции в крае</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62"/>
        <w:gridCol w:w="1301"/>
        <w:gridCol w:w="711"/>
        <w:gridCol w:w="770"/>
        <w:gridCol w:w="711"/>
        <w:gridCol w:w="711"/>
        <w:gridCol w:w="770"/>
        <w:gridCol w:w="772"/>
        <w:gridCol w:w="770"/>
      </w:tblGrid>
      <w:tr w:rsidR="007B5E80" w:rsidRPr="00664A5E" w:rsidTr="007B5E80">
        <w:tc>
          <w:tcPr>
            <w:tcW w:w="156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Наименование показателей</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Единицы измерения</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2010 год</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2011 год</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2012 год</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2013 год</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2014 год</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2015 год</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2016 год</w:t>
            </w:r>
          </w:p>
        </w:tc>
      </w:tr>
      <w:tr w:rsidR="007B5E80" w:rsidRPr="00664A5E" w:rsidTr="007B5E80">
        <w:tc>
          <w:tcPr>
            <w:tcW w:w="156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w:t>
            </w:r>
          </w:p>
        </w:tc>
      </w:tr>
      <w:tr w:rsidR="007B5E80" w:rsidRPr="00664A5E" w:rsidTr="007B5E80">
        <w:tc>
          <w:tcPr>
            <w:tcW w:w="4594" w:type="pct"/>
            <w:gridSpan w:val="8"/>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Хозяйства всех категорий:</w:t>
            </w:r>
          </w:p>
        </w:tc>
        <w:tc>
          <w:tcPr>
            <w:tcW w:w="406"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Посевные площади, всего</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795,2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793,2</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741,5</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736,0</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739,0</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757,2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766,8</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т.ч. площадь зерновых</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285,3</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282,0</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254,1</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268,1</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243,8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248,3</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247,3</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картофеля</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42,0</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43,1</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42,8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42,2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42,2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41,3</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овощей открытого грунта</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7,7</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7,9</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8,0</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8,1</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8,0</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Валовой сбор зерна</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xml:space="preserve">тыс. </w:t>
            </w:r>
            <w:proofErr w:type="spellStart"/>
            <w:r w:rsidRPr="00664A5E">
              <w:rPr>
                <w:rFonts w:ascii="Times New Roman" w:hAnsi="Times New Roman" w:cs="Times New Roman"/>
                <w:sz w:val="24"/>
                <w:szCs w:val="24"/>
              </w:rPr>
              <w:t>тн</w:t>
            </w:r>
            <w:proofErr w:type="spellEnd"/>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330,8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444,2</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321,6</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274,7</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364,7</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303,4</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246,7</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Урожайность зерновых</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ц/га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12,5</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16,3</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13,0</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16,0</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11,8</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Валовой сбор картофеля</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xml:space="preserve">тыс. </w:t>
            </w:r>
            <w:proofErr w:type="spellStart"/>
            <w:r w:rsidRPr="00664A5E">
              <w:rPr>
                <w:rFonts w:ascii="Times New Roman" w:hAnsi="Times New Roman" w:cs="Times New Roman"/>
                <w:sz w:val="24"/>
                <w:szCs w:val="24"/>
              </w:rPr>
              <w:t>тн</w:t>
            </w:r>
            <w:proofErr w:type="spellEnd"/>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386,8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670,8</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610,3</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553,2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541,7</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508,3</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496,9</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Урожайность картофеля</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ц/га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95,1</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160,7</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142,0</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130,7</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128,7</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124,3</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121,8</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Валовой сбор овощей, всего</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xml:space="preserve">тыс. </w:t>
            </w:r>
            <w:proofErr w:type="spellStart"/>
            <w:r w:rsidRPr="00664A5E">
              <w:rPr>
                <w:rFonts w:ascii="Times New Roman" w:hAnsi="Times New Roman" w:cs="Times New Roman"/>
                <w:sz w:val="24"/>
                <w:szCs w:val="24"/>
              </w:rPr>
              <w:t>тн</w:t>
            </w:r>
            <w:proofErr w:type="spellEnd"/>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177,0</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234,4</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226,6</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236,4</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227,3</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219,7</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230,9</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Урожайность овощей открытого грунта</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ц/га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246,1</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308,8</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287,3</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301,8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287,1</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282,9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290,9</w:t>
            </w:r>
          </w:p>
        </w:tc>
      </w:tr>
      <w:tr w:rsidR="007B5E80" w:rsidRPr="00664A5E" w:rsidTr="007B5E80">
        <w:tc>
          <w:tcPr>
            <w:tcW w:w="4594" w:type="pct"/>
            <w:gridSpan w:val="8"/>
          </w:tcPr>
          <w:p w:rsidR="007B5E80" w:rsidRPr="00664A5E" w:rsidRDefault="002114F5" w:rsidP="002114F5">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w:t>
            </w:r>
            <w:r w:rsidR="007B5E80" w:rsidRPr="00664A5E">
              <w:rPr>
                <w:rFonts w:ascii="Times New Roman" w:hAnsi="Times New Roman" w:cs="Times New Roman"/>
                <w:sz w:val="24"/>
                <w:szCs w:val="24"/>
              </w:rPr>
              <w:t xml:space="preserve"> т.ч. </w:t>
            </w:r>
            <w:proofErr w:type="spellStart"/>
            <w:r w:rsidR="007B5E80" w:rsidRPr="00664A5E">
              <w:rPr>
                <w:rFonts w:ascii="Times New Roman" w:hAnsi="Times New Roman" w:cs="Times New Roman"/>
                <w:sz w:val="24"/>
                <w:szCs w:val="24"/>
              </w:rPr>
              <w:t>сельхозорганизации</w:t>
            </w:r>
            <w:proofErr w:type="spellEnd"/>
            <w:r w:rsidR="007B5E80" w:rsidRPr="00664A5E">
              <w:rPr>
                <w:rFonts w:ascii="Times New Roman" w:hAnsi="Times New Roman" w:cs="Times New Roman"/>
                <w:sz w:val="24"/>
                <w:szCs w:val="24"/>
              </w:rPr>
              <w:t>:</w:t>
            </w:r>
          </w:p>
        </w:tc>
        <w:tc>
          <w:tcPr>
            <w:tcW w:w="406"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Посевные площади, всего</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712,0</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704,2</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647,7</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631,8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620,5</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620,8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618,8</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т.ч. площадь зерновых</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272,6</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268,1</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239,4</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250,4</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223,4</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224,8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221,5</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картофеля</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4,3</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4,3</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3,5</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3,6</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овощей открытого грунта</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0,7</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0,9</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0,7</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0,7</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0,76</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0,76</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0,66</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Валовой сбор зерна</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xml:space="preserve">тыс. </w:t>
            </w:r>
            <w:proofErr w:type="spellStart"/>
            <w:r w:rsidRPr="00664A5E">
              <w:rPr>
                <w:rFonts w:ascii="Times New Roman" w:hAnsi="Times New Roman" w:cs="Times New Roman"/>
                <w:sz w:val="24"/>
                <w:szCs w:val="24"/>
              </w:rPr>
              <w:t>тн</w:t>
            </w:r>
            <w:proofErr w:type="spellEnd"/>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316,7</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424,3</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303,0</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258,5</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337,6</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274,9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223,0</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Урожайность зерновых</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ц/га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12,6</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16,4</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13,0</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13,1</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11,9</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Валовой сбор картофеля</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xml:space="preserve">тыс. </w:t>
            </w:r>
            <w:proofErr w:type="spellStart"/>
            <w:r w:rsidRPr="00664A5E">
              <w:rPr>
                <w:rFonts w:ascii="Times New Roman" w:hAnsi="Times New Roman" w:cs="Times New Roman"/>
                <w:sz w:val="24"/>
                <w:szCs w:val="24"/>
              </w:rPr>
              <w:t>тн</w:t>
            </w:r>
            <w:proofErr w:type="spellEnd"/>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91,2</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78,6</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60,2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69,4</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52,0</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32,9</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Урожайность картофеля</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ц/га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115,8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226,0</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186,9</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173,1</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201,3</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200,8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139,6</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Валовой сбор овощей, всего</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xml:space="preserve">тыс. </w:t>
            </w:r>
            <w:proofErr w:type="spellStart"/>
            <w:r w:rsidRPr="00664A5E">
              <w:rPr>
                <w:rFonts w:ascii="Times New Roman" w:hAnsi="Times New Roman" w:cs="Times New Roman"/>
                <w:sz w:val="24"/>
                <w:szCs w:val="24"/>
              </w:rPr>
              <w:t>тн</w:t>
            </w:r>
            <w:proofErr w:type="spellEnd"/>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28,5</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19,0</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14,7</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11,1</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10,8</w:t>
            </w:r>
          </w:p>
        </w:tc>
      </w:tr>
      <w:tr w:rsidR="007B5E80" w:rsidRPr="00664A5E" w:rsidTr="007B5E80">
        <w:tc>
          <w:tcPr>
            <w:tcW w:w="156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lastRenderedPageBreak/>
              <w:t>Урожайность овощей</w:t>
            </w:r>
          </w:p>
        </w:tc>
        <w:tc>
          <w:tcPr>
            <w:tcW w:w="6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ц/га</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172,4</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330,4</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267,0</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280,9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218,2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216,0</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184,9</w:t>
            </w:r>
          </w:p>
        </w:tc>
      </w:tr>
    </w:tbl>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7B5E80" w:rsidP="007B5E80">
      <w:pPr>
        <w:pStyle w:val="ConsPlusNormal"/>
        <w:ind w:firstLine="540"/>
        <w:jc w:val="both"/>
        <w:rPr>
          <w:rFonts w:ascii="Times New Roman" w:hAnsi="Times New Roman" w:cs="Times New Roman"/>
          <w:sz w:val="24"/>
          <w:szCs w:val="24"/>
        </w:rPr>
      </w:pPr>
      <w:r w:rsidRPr="00664A5E">
        <w:rPr>
          <w:rFonts w:ascii="Times New Roman" w:hAnsi="Times New Roman" w:cs="Times New Roman"/>
          <w:sz w:val="24"/>
          <w:szCs w:val="24"/>
        </w:rPr>
        <w:t>Источник: Территориальный орган Федеральной службы государственной статистики по Пермскому краю (Пермьстат).</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валовой продукции сельского хозяйства животноводство занимает около 60%. Основными производителями сельскохозяйственной продукции являются сельскохозяйственные организации, ими произведено в 2016 году 77,7% от </w:t>
      </w:r>
      <w:proofErr w:type="spellStart"/>
      <w:r w:rsidRPr="00664A5E">
        <w:rPr>
          <w:rFonts w:ascii="Times New Roman" w:hAnsi="Times New Roman" w:cs="Times New Roman"/>
          <w:sz w:val="28"/>
          <w:szCs w:val="28"/>
        </w:rPr>
        <w:t>общекраевых</w:t>
      </w:r>
      <w:proofErr w:type="spellEnd"/>
      <w:r w:rsidRPr="00664A5E">
        <w:rPr>
          <w:rFonts w:ascii="Times New Roman" w:hAnsi="Times New Roman" w:cs="Times New Roman"/>
          <w:sz w:val="28"/>
          <w:szCs w:val="28"/>
        </w:rPr>
        <w:t xml:space="preserve"> объемов мяса, 77,6% молока, 95,9% яиц. В 2016 году во всех категориях хозяйств насчитывалось 245 тыс. голов крупного рогатого скота, в том числе 105,1 тыс. голов коров. Динамика и структура поголовья сельскохозяйственных животных в крае представлена в </w:t>
      </w:r>
      <w:hyperlink w:anchor="P697" w:history="1">
        <w:r w:rsidRPr="00664A5E">
          <w:rPr>
            <w:rFonts w:ascii="Times New Roman" w:hAnsi="Times New Roman" w:cs="Times New Roman"/>
            <w:sz w:val="28"/>
            <w:szCs w:val="28"/>
          </w:rPr>
          <w:t>таблице 5</w:t>
        </w:r>
      </w:hyperlink>
      <w:r w:rsidRPr="00664A5E">
        <w:rPr>
          <w:rFonts w:ascii="Times New Roman" w:hAnsi="Times New Roman" w:cs="Times New Roman"/>
          <w:sz w:val="28"/>
          <w:szCs w:val="28"/>
        </w:rPr>
        <w:t>.</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right"/>
        <w:outlineLvl w:val="2"/>
        <w:rPr>
          <w:rFonts w:ascii="Times New Roman" w:hAnsi="Times New Roman" w:cs="Times New Roman"/>
          <w:sz w:val="28"/>
          <w:szCs w:val="28"/>
        </w:rPr>
      </w:pPr>
      <w:r w:rsidRPr="00664A5E">
        <w:rPr>
          <w:rFonts w:ascii="Times New Roman" w:hAnsi="Times New Roman" w:cs="Times New Roman"/>
          <w:sz w:val="28"/>
          <w:szCs w:val="28"/>
        </w:rPr>
        <w:t>Таблица 5</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bookmarkStart w:id="7" w:name="P697"/>
      <w:bookmarkEnd w:id="7"/>
      <w:r w:rsidRPr="00664A5E">
        <w:rPr>
          <w:rFonts w:ascii="Times New Roman" w:hAnsi="Times New Roman" w:cs="Times New Roman"/>
          <w:sz w:val="28"/>
          <w:szCs w:val="28"/>
        </w:rPr>
        <w:t>Динамика и структура поголовья сельскохозяйственных животных</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в крае</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72"/>
        <w:gridCol w:w="1329"/>
        <w:gridCol w:w="906"/>
        <w:gridCol w:w="845"/>
        <w:gridCol w:w="906"/>
        <w:gridCol w:w="906"/>
        <w:gridCol w:w="906"/>
        <w:gridCol w:w="906"/>
        <w:gridCol w:w="902"/>
      </w:tblGrid>
      <w:tr w:rsidR="007B5E80" w:rsidRPr="00664A5E" w:rsidTr="007B5E80">
        <w:tc>
          <w:tcPr>
            <w:tcW w:w="9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Наименование показателей</w:t>
            </w:r>
          </w:p>
        </w:tc>
        <w:tc>
          <w:tcPr>
            <w:tcW w:w="7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Единицы измерения</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2010 год</w:t>
            </w:r>
          </w:p>
        </w:tc>
        <w:tc>
          <w:tcPr>
            <w:tcW w:w="44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2011 год</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2012 год</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2013 год</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2014 год</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2015 год</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2016 год</w:t>
            </w:r>
          </w:p>
        </w:tc>
      </w:tr>
      <w:tr w:rsidR="007B5E80" w:rsidRPr="00664A5E" w:rsidTr="007B5E80">
        <w:tc>
          <w:tcPr>
            <w:tcW w:w="98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7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44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w:t>
            </w:r>
          </w:p>
        </w:tc>
      </w:tr>
      <w:tr w:rsidR="007B5E80" w:rsidRPr="00664A5E" w:rsidTr="007B5E80">
        <w:tc>
          <w:tcPr>
            <w:tcW w:w="4522" w:type="pct"/>
            <w:gridSpan w:val="8"/>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Хозяйства всех категорий:</w:t>
            </w:r>
          </w:p>
        </w:tc>
        <w:tc>
          <w:tcPr>
            <w:tcW w:w="478"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7B5E80">
        <w:tc>
          <w:tcPr>
            <w:tcW w:w="987"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Поголовье крупного рогатого скота</w:t>
            </w:r>
          </w:p>
        </w:tc>
        <w:tc>
          <w:tcPr>
            <w:tcW w:w="7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263,5</w:t>
            </w:r>
          </w:p>
        </w:tc>
        <w:tc>
          <w:tcPr>
            <w:tcW w:w="44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263,7</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261,0</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254,1</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246,8</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249,1</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245,0</w:t>
            </w:r>
          </w:p>
        </w:tc>
      </w:tr>
      <w:tr w:rsidR="007B5E80" w:rsidRPr="00664A5E" w:rsidTr="007B5E80">
        <w:tc>
          <w:tcPr>
            <w:tcW w:w="987"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т.ч. коров</w:t>
            </w:r>
          </w:p>
        </w:tc>
        <w:tc>
          <w:tcPr>
            <w:tcW w:w="7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108,8</w:t>
            </w:r>
          </w:p>
        </w:tc>
        <w:tc>
          <w:tcPr>
            <w:tcW w:w="44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109,9</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107,6</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104,7</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103,0</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104,6</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105,1</w:t>
            </w:r>
          </w:p>
        </w:tc>
      </w:tr>
      <w:tr w:rsidR="007B5E80" w:rsidRPr="00664A5E" w:rsidTr="007B5E80">
        <w:tc>
          <w:tcPr>
            <w:tcW w:w="987"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свиней</w:t>
            </w:r>
          </w:p>
        </w:tc>
        <w:tc>
          <w:tcPr>
            <w:tcW w:w="7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206,0</w:t>
            </w:r>
          </w:p>
        </w:tc>
        <w:tc>
          <w:tcPr>
            <w:tcW w:w="44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205,7</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211,2</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204,0</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195,6</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195,6</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148,5</w:t>
            </w:r>
          </w:p>
        </w:tc>
      </w:tr>
      <w:tr w:rsidR="007B5E80" w:rsidRPr="00664A5E" w:rsidTr="007B5E80">
        <w:tc>
          <w:tcPr>
            <w:tcW w:w="987"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птицы</w:t>
            </w:r>
          </w:p>
        </w:tc>
        <w:tc>
          <w:tcPr>
            <w:tcW w:w="7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6614,7</w:t>
            </w:r>
          </w:p>
        </w:tc>
        <w:tc>
          <w:tcPr>
            <w:tcW w:w="44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6746,4</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6636,0</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7025,8</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7421,9</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7445,7</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7839,2</w:t>
            </w:r>
          </w:p>
        </w:tc>
      </w:tr>
      <w:tr w:rsidR="007B5E80" w:rsidRPr="00664A5E" w:rsidTr="007B5E80">
        <w:tc>
          <w:tcPr>
            <w:tcW w:w="4522" w:type="pct"/>
            <w:gridSpan w:val="8"/>
          </w:tcPr>
          <w:p w:rsidR="007B5E80" w:rsidRPr="00664A5E" w:rsidRDefault="002114F5" w:rsidP="002114F5">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w:t>
            </w:r>
            <w:r w:rsidR="007B5E80" w:rsidRPr="00664A5E">
              <w:rPr>
                <w:rFonts w:ascii="Times New Roman" w:hAnsi="Times New Roman" w:cs="Times New Roman"/>
                <w:sz w:val="24"/>
                <w:szCs w:val="24"/>
              </w:rPr>
              <w:t xml:space="preserve"> т.ч. </w:t>
            </w:r>
            <w:proofErr w:type="spellStart"/>
            <w:r w:rsidR="007B5E80" w:rsidRPr="00664A5E">
              <w:rPr>
                <w:rFonts w:ascii="Times New Roman" w:hAnsi="Times New Roman" w:cs="Times New Roman"/>
                <w:sz w:val="24"/>
                <w:szCs w:val="24"/>
              </w:rPr>
              <w:t>сельхозорганизации</w:t>
            </w:r>
            <w:proofErr w:type="spellEnd"/>
            <w:r w:rsidR="007B5E80" w:rsidRPr="00664A5E">
              <w:rPr>
                <w:rFonts w:ascii="Times New Roman" w:hAnsi="Times New Roman" w:cs="Times New Roman"/>
                <w:sz w:val="24"/>
                <w:szCs w:val="24"/>
              </w:rPr>
              <w:t>:</w:t>
            </w:r>
          </w:p>
        </w:tc>
        <w:tc>
          <w:tcPr>
            <w:tcW w:w="478"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7B5E80">
        <w:tc>
          <w:tcPr>
            <w:tcW w:w="987"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Поголовье крупного рогатого скота</w:t>
            </w:r>
          </w:p>
        </w:tc>
        <w:tc>
          <w:tcPr>
            <w:tcW w:w="7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174,2</w:t>
            </w:r>
          </w:p>
        </w:tc>
        <w:tc>
          <w:tcPr>
            <w:tcW w:w="44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176,6</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178,6</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175,3</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173,1</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174,3</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172,0</w:t>
            </w:r>
          </w:p>
        </w:tc>
      </w:tr>
      <w:tr w:rsidR="007B5E80" w:rsidRPr="00664A5E" w:rsidTr="007B5E80">
        <w:tc>
          <w:tcPr>
            <w:tcW w:w="987"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т.ч. коров</w:t>
            </w:r>
          </w:p>
        </w:tc>
        <w:tc>
          <w:tcPr>
            <w:tcW w:w="7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70,3</w:t>
            </w:r>
          </w:p>
        </w:tc>
        <w:tc>
          <w:tcPr>
            <w:tcW w:w="44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73,1</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73,2</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72,0</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72,3</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74,1</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76,0</w:t>
            </w:r>
          </w:p>
        </w:tc>
      </w:tr>
      <w:tr w:rsidR="007B5E80" w:rsidRPr="00664A5E" w:rsidTr="007B5E80">
        <w:tc>
          <w:tcPr>
            <w:tcW w:w="987"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свиней</w:t>
            </w:r>
          </w:p>
        </w:tc>
        <w:tc>
          <w:tcPr>
            <w:tcW w:w="7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158,3</w:t>
            </w:r>
          </w:p>
        </w:tc>
        <w:tc>
          <w:tcPr>
            <w:tcW w:w="44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156,7</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163,4</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161,1</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158,6</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159,3</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110,8</w:t>
            </w:r>
          </w:p>
        </w:tc>
      </w:tr>
      <w:tr w:rsidR="007B5E80" w:rsidRPr="00664A5E" w:rsidTr="007B5E80">
        <w:tc>
          <w:tcPr>
            <w:tcW w:w="987"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птицы</w:t>
            </w:r>
          </w:p>
        </w:tc>
        <w:tc>
          <w:tcPr>
            <w:tcW w:w="7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6244,2</w:t>
            </w:r>
          </w:p>
        </w:tc>
        <w:tc>
          <w:tcPr>
            <w:tcW w:w="44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6746,4</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6229,7</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6630,6</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7012,9</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6997,6</w:t>
            </w:r>
          </w:p>
        </w:tc>
        <w:tc>
          <w:tcPr>
            <w:tcW w:w="47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7370,7</w:t>
            </w:r>
          </w:p>
        </w:tc>
      </w:tr>
    </w:tbl>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7B5E80" w:rsidP="007B5E80">
      <w:pPr>
        <w:pStyle w:val="ConsPlusNormal"/>
        <w:ind w:firstLine="540"/>
        <w:jc w:val="both"/>
        <w:rPr>
          <w:rFonts w:ascii="Times New Roman" w:hAnsi="Times New Roman" w:cs="Times New Roman"/>
          <w:sz w:val="24"/>
          <w:szCs w:val="24"/>
        </w:rPr>
      </w:pPr>
      <w:r w:rsidRPr="00664A5E">
        <w:rPr>
          <w:rFonts w:ascii="Times New Roman" w:hAnsi="Times New Roman" w:cs="Times New Roman"/>
          <w:sz w:val="24"/>
          <w:szCs w:val="24"/>
        </w:rPr>
        <w:t>Источник: Территориальный орган Федеральной службы государственной статистики по Пермскому краю (Пермьстат).</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Ведущей </w:t>
      </w:r>
      <w:proofErr w:type="spellStart"/>
      <w:r w:rsidRPr="00664A5E">
        <w:rPr>
          <w:rFonts w:ascii="Times New Roman" w:hAnsi="Times New Roman" w:cs="Times New Roman"/>
          <w:sz w:val="28"/>
          <w:szCs w:val="28"/>
        </w:rPr>
        <w:t>подотраслью</w:t>
      </w:r>
      <w:proofErr w:type="spellEnd"/>
      <w:r w:rsidRPr="00664A5E">
        <w:rPr>
          <w:rFonts w:ascii="Times New Roman" w:hAnsi="Times New Roman" w:cs="Times New Roman"/>
          <w:sz w:val="28"/>
          <w:szCs w:val="28"/>
        </w:rPr>
        <w:t xml:space="preserve"> животноводства в крае является молочное скотоводство. Перспективы развития молочного животноводства связаны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с реализацией проектов по техническому перевооружению животноводческих объектов и вводом новых современных ферм в рамках инвестиционных проектов. Лидерами по наличию поголовья коров и производству молока в крае являются </w:t>
      </w:r>
      <w:proofErr w:type="spellStart"/>
      <w:r w:rsidRPr="00664A5E">
        <w:rPr>
          <w:rFonts w:ascii="Times New Roman" w:hAnsi="Times New Roman" w:cs="Times New Roman"/>
          <w:sz w:val="28"/>
          <w:szCs w:val="28"/>
        </w:rPr>
        <w:t>Кунгурский</w:t>
      </w:r>
      <w:proofErr w:type="spellEnd"/>
      <w:r w:rsidRPr="00664A5E">
        <w:rPr>
          <w:rFonts w:ascii="Times New Roman" w:hAnsi="Times New Roman" w:cs="Times New Roman"/>
          <w:sz w:val="28"/>
          <w:szCs w:val="28"/>
        </w:rPr>
        <w:t xml:space="preserve">, </w:t>
      </w:r>
      <w:proofErr w:type="spellStart"/>
      <w:r w:rsidRPr="00664A5E">
        <w:rPr>
          <w:rFonts w:ascii="Times New Roman" w:hAnsi="Times New Roman" w:cs="Times New Roman"/>
          <w:sz w:val="28"/>
          <w:szCs w:val="28"/>
        </w:rPr>
        <w:t>Куединский</w:t>
      </w:r>
      <w:proofErr w:type="spellEnd"/>
      <w:r w:rsidRPr="00664A5E">
        <w:rPr>
          <w:rFonts w:ascii="Times New Roman" w:hAnsi="Times New Roman" w:cs="Times New Roman"/>
          <w:sz w:val="28"/>
          <w:szCs w:val="28"/>
        </w:rPr>
        <w:t xml:space="preserve">, Пермский, </w:t>
      </w:r>
      <w:proofErr w:type="spellStart"/>
      <w:r w:rsidRPr="00664A5E">
        <w:rPr>
          <w:rFonts w:ascii="Times New Roman" w:hAnsi="Times New Roman" w:cs="Times New Roman"/>
          <w:sz w:val="28"/>
          <w:szCs w:val="28"/>
        </w:rPr>
        <w:t>Частинский</w:t>
      </w:r>
      <w:proofErr w:type="spellEnd"/>
      <w:r w:rsidRPr="00664A5E">
        <w:rPr>
          <w:rFonts w:ascii="Times New Roman" w:hAnsi="Times New Roman" w:cs="Times New Roman"/>
          <w:sz w:val="28"/>
          <w:szCs w:val="28"/>
        </w:rPr>
        <w:t xml:space="preserve">, </w:t>
      </w:r>
      <w:proofErr w:type="spellStart"/>
      <w:r w:rsidRPr="00664A5E">
        <w:rPr>
          <w:rFonts w:ascii="Times New Roman" w:hAnsi="Times New Roman" w:cs="Times New Roman"/>
          <w:sz w:val="28"/>
          <w:szCs w:val="28"/>
        </w:rPr>
        <w:t>Юсьвинский</w:t>
      </w:r>
      <w:proofErr w:type="spellEnd"/>
      <w:r w:rsidRPr="00664A5E">
        <w:rPr>
          <w:rFonts w:ascii="Times New Roman" w:hAnsi="Times New Roman" w:cs="Times New Roman"/>
          <w:sz w:val="28"/>
          <w:szCs w:val="28"/>
        </w:rPr>
        <w:t>, Нытвенский, Березовский, Карагайский, Сивинский и Верещагинский муниципальные районы.</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крае приостановлен спад производства молока за счет государственной поддержки за произведенную и реализованную продукцию при условии достижения показателей эффективности и реализации </w:t>
      </w:r>
      <w:proofErr w:type="spellStart"/>
      <w:r w:rsidRPr="00664A5E">
        <w:rPr>
          <w:rFonts w:ascii="Times New Roman" w:hAnsi="Times New Roman" w:cs="Times New Roman"/>
          <w:sz w:val="28"/>
          <w:szCs w:val="28"/>
        </w:rPr>
        <w:t>инвестпроектов</w:t>
      </w:r>
      <w:proofErr w:type="spellEnd"/>
      <w:r w:rsidRPr="00664A5E">
        <w:rPr>
          <w:rFonts w:ascii="Times New Roman" w:hAnsi="Times New Roman" w:cs="Times New Roman"/>
          <w:sz w:val="28"/>
          <w:szCs w:val="28"/>
        </w:rPr>
        <w:t xml:space="preserve"> в молочном скотоводстве. Продуктивность коров в крае ежегодно растет, за последние три года надои в </w:t>
      </w:r>
      <w:proofErr w:type="spellStart"/>
      <w:r w:rsidRPr="00664A5E">
        <w:rPr>
          <w:rFonts w:ascii="Times New Roman" w:hAnsi="Times New Roman" w:cs="Times New Roman"/>
          <w:sz w:val="28"/>
          <w:szCs w:val="28"/>
        </w:rPr>
        <w:t>сельхозорганизациях</w:t>
      </w:r>
      <w:proofErr w:type="spellEnd"/>
      <w:r w:rsidRPr="00664A5E">
        <w:rPr>
          <w:rFonts w:ascii="Times New Roman" w:hAnsi="Times New Roman" w:cs="Times New Roman"/>
          <w:sz w:val="28"/>
          <w:szCs w:val="28"/>
        </w:rPr>
        <w:t xml:space="preserve"> увеличились на 10%. В рейтинге среди регионов ПФО по надою за 2016 год Пермский край занимает 6-е место. Валовое производство молока в 2016 году составило 485,1 тыс. тонн, 25 место среди регионов России, удельный вес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в ПФО - 5,1%. Перспективы развития молочного животноводства связаны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с реализацией проектов по техническому перевооружению животноводческих объектов и вводом новых современных ферм в рамках инвестиционных проектов.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системе продовольственного обеспечения края особое внимание уделяется увеличению производства мяса. Мясо крупного рогатого скота в крае производится от скота молочных пород, поэтому удовлетворение спроса на говядину в полном объеме невозможно без ускоренного развития специализированного мясного скота в крае, а также перевода части </w:t>
      </w:r>
      <w:proofErr w:type="spellStart"/>
      <w:r w:rsidRPr="00664A5E">
        <w:rPr>
          <w:rFonts w:ascii="Times New Roman" w:hAnsi="Times New Roman" w:cs="Times New Roman"/>
          <w:sz w:val="28"/>
          <w:szCs w:val="28"/>
        </w:rPr>
        <w:t>низкопродуктивного</w:t>
      </w:r>
      <w:proofErr w:type="spellEnd"/>
      <w:r w:rsidRPr="00664A5E">
        <w:rPr>
          <w:rFonts w:ascii="Times New Roman" w:hAnsi="Times New Roman" w:cs="Times New Roman"/>
          <w:sz w:val="28"/>
          <w:szCs w:val="28"/>
        </w:rPr>
        <w:t xml:space="preserve"> молочного скота на технологию мясного скотоводства. Развитием мясного скотоводства с использованием специализированных пород, обладающих высокой энергией роста, качеством и выходом мяса,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Пермском крае занимаются 34 хозяйства. Предусматривается значительное увеличение объема производства говядины, к 2020 году объем производства составит 43,0 тыс. тонн в живом весе (рост на 36,9% к уровню 2015 года).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Важную роль в обеспечении населения мясом играет свиноводство.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В общем объеме производства мяса в Пермском крае треть приходится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на свинину. Две трети производимой в Пермском крае свинины приходится на долю сельскохозяйственных организаций.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Птицеводство - одна из самых быстро окупаемых и динамичных </w:t>
      </w:r>
      <w:proofErr w:type="spellStart"/>
      <w:r w:rsidRPr="00664A5E">
        <w:rPr>
          <w:rFonts w:ascii="Times New Roman" w:hAnsi="Times New Roman" w:cs="Times New Roman"/>
          <w:sz w:val="28"/>
          <w:szCs w:val="28"/>
        </w:rPr>
        <w:t>подотраслей</w:t>
      </w:r>
      <w:proofErr w:type="spellEnd"/>
      <w:r w:rsidRPr="00664A5E">
        <w:rPr>
          <w:rFonts w:ascii="Times New Roman" w:hAnsi="Times New Roman" w:cs="Times New Roman"/>
          <w:sz w:val="28"/>
          <w:szCs w:val="28"/>
        </w:rPr>
        <w:t xml:space="preserve"> животноводства в крае. Практически все производство </w:t>
      </w:r>
      <w:proofErr w:type="spellStart"/>
      <w:r w:rsidRPr="00664A5E">
        <w:rPr>
          <w:rFonts w:ascii="Times New Roman" w:hAnsi="Times New Roman" w:cs="Times New Roman"/>
          <w:sz w:val="28"/>
          <w:szCs w:val="28"/>
        </w:rPr>
        <w:t>подотрасли</w:t>
      </w:r>
      <w:proofErr w:type="spellEnd"/>
      <w:r w:rsidRPr="00664A5E">
        <w:rPr>
          <w:rFonts w:ascii="Times New Roman" w:hAnsi="Times New Roman" w:cs="Times New Roman"/>
          <w:sz w:val="28"/>
          <w:szCs w:val="28"/>
        </w:rPr>
        <w:t xml:space="preserve"> в Пермском крае сконцентрировано на птицефабриках индустриального типа. ОАО "Птицефабрика "Пермская" - лидер по производству мяса птицы (более 85% от общего объема производства мяса птицы в крае), входит в столичную группу ООО "ПРОДО Менеджмент".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В 2016 году получено 1153,6 млн. штук яиц. В настоящее время в крае осуществляют деятельность 3 птицефабрики яичного направления (ОАО "Птицефабрика "Комсомольская", ЗАО "Птицефабрика Чайковская", ООО "Птицефабрика "Менделеевская"), которые полностью обеспечивают потребность населения региона в этом продукте. Удельный вес региона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ПФО по производству яиц - 10,5%, по России - 2,6%.</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Основные производственные показатели отрасли животноводства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в регионе приведены в </w:t>
      </w:r>
      <w:hyperlink w:anchor="P807" w:history="1">
        <w:r w:rsidRPr="00664A5E">
          <w:rPr>
            <w:rFonts w:ascii="Times New Roman" w:hAnsi="Times New Roman" w:cs="Times New Roman"/>
            <w:sz w:val="28"/>
            <w:szCs w:val="28"/>
          </w:rPr>
          <w:t>таблице 6</w:t>
        </w:r>
      </w:hyperlink>
      <w:r w:rsidRPr="00664A5E">
        <w:rPr>
          <w:rFonts w:ascii="Times New Roman" w:hAnsi="Times New Roman" w:cs="Times New Roman"/>
          <w:sz w:val="28"/>
          <w:szCs w:val="28"/>
        </w:rPr>
        <w:t>.</w:t>
      </w:r>
    </w:p>
    <w:p w:rsidR="007B5E80" w:rsidRPr="00664A5E" w:rsidRDefault="007B5E80" w:rsidP="007B5E80">
      <w:pPr>
        <w:pStyle w:val="ConsPlusNormal"/>
        <w:jc w:val="right"/>
        <w:outlineLvl w:val="2"/>
        <w:rPr>
          <w:rFonts w:ascii="Times New Roman" w:hAnsi="Times New Roman" w:cs="Times New Roman"/>
          <w:sz w:val="28"/>
          <w:szCs w:val="28"/>
        </w:rPr>
      </w:pPr>
      <w:r w:rsidRPr="00664A5E">
        <w:rPr>
          <w:rFonts w:ascii="Times New Roman" w:hAnsi="Times New Roman" w:cs="Times New Roman"/>
          <w:sz w:val="28"/>
          <w:szCs w:val="28"/>
        </w:rPr>
        <w:t>Таблица 6</w:t>
      </w:r>
    </w:p>
    <w:p w:rsidR="007B5E80" w:rsidRPr="00664A5E" w:rsidRDefault="007B5E80" w:rsidP="007B5E80">
      <w:pPr>
        <w:pStyle w:val="ConsPlusNormal"/>
        <w:jc w:val="center"/>
        <w:rPr>
          <w:rFonts w:ascii="Times New Roman" w:hAnsi="Times New Roman" w:cs="Times New Roman"/>
          <w:sz w:val="28"/>
          <w:szCs w:val="28"/>
        </w:rPr>
      </w:pPr>
      <w:bookmarkStart w:id="8" w:name="P807"/>
      <w:bookmarkEnd w:id="8"/>
      <w:r w:rsidRPr="00664A5E">
        <w:rPr>
          <w:rFonts w:ascii="Times New Roman" w:hAnsi="Times New Roman" w:cs="Times New Roman"/>
          <w:sz w:val="28"/>
          <w:szCs w:val="28"/>
        </w:rPr>
        <w:t>Производство продукции животноводства в крае</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369"/>
        <w:gridCol w:w="1304"/>
        <w:gridCol w:w="711"/>
        <w:gridCol w:w="770"/>
        <w:gridCol w:w="889"/>
        <w:gridCol w:w="770"/>
        <w:gridCol w:w="889"/>
        <w:gridCol w:w="889"/>
        <w:gridCol w:w="887"/>
      </w:tblGrid>
      <w:tr w:rsidR="007B5E80" w:rsidRPr="00664A5E" w:rsidTr="007B5E80">
        <w:tc>
          <w:tcPr>
            <w:tcW w:w="1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Наименование показателей</w:t>
            </w:r>
          </w:p>
        </w:tc>
        <w:tc>
          <w:tcPr>
            <w:tcW w:w="68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Единицы измерения</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2010 год</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2011 год</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2012 год</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2013 год</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2014 год</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2015 год</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2016 год</w:t>
            </w:r>
          </w:p>
        </w:tc>
      </w:tr>
      <w:tr w:rsidR="007B5E80" w:rsidRPr="00664A5E" w:rsidTr="007B5E80">
        <w:tc>
          <w:tcPr>
            <w:tcW w:w="1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68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w:t>
            </w:r>
          </w:p>
        </w:tc>
      </w:tr>
      <w:tr w:rsidR="007B5E80" w:rsidRPr="00664A5E" w:rsidTr="007B5E80">
        <w:tc>
          <w:tcPr>
            <w:tcW w:w="5000" w:type="pct"/>
            <w:gridSpan w:val="9"/>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Хозяйства всех категорий:</w:t>
            </w:r>
          </w:p>
        </w:tc>
      </w:tr>
      <w:tr w:rsidR="007B5E80" w:rsidRPr="00664A5E" w:rsidTr="007B5E80">
        <w:tc>
          <w:tcPr>
            <w:tcW w:w="1250"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Произведено (реализовано) на убой скота и птицы в живом весе</w:t>
            </w:r>
          </w:p>
        </w:tc>
        <w:tc>
          <w:tcPr>
            <w:tcW w:w="68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121,2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120,2</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116,2</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113,0</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112,6</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114,2</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109,3</w:t>
            </w:r>
          </w:p>
        </w:tc>
      </w:tr>
      <w:tr w:rsidR="007B5E80" w:rsidRPr="00664A5E" w:rsidTr="007B5E80">
        <w:tc>
          <w:tcPr>
            <w:tcW w:w="1250"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Производство молока</w:t>
            </w:r>
          </w:p>
        </w:tc>
        <w:tc>
          <w:tcPr>
            <w:tcW w:w="68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476,1</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480,7</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484,9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460,9</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472,3</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482,3</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485,1</w:t>
            </w:r>
          </w:p>
        </w:tc>
      </w:tr>
      <w:tr w:rsidR="007B5E80" w:rsidRPr="00664A5E" w:rsidTr="007B5E80">
        <w:tc>
          <w:tcPr>
            <w:tcW w:w="1250"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Производство яиц</w:t>
            </w:r>
          </w:p>
        </w:tc>
        <w:tc>
          <w:tcPr>
            <w:tcW w:w="68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млн. шт.</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890,1</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977,5</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1001,0</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915,3</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1001,3</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1074,8</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1153,6</w:t>
            </w:r>
          </w:p>
        </w:tc>
      </w:tr>
      <w:tr w:rsidR="007B5E80" w:rsidRPr="00664A5E" w:rsidTr="007B5E80">
        <w:tc>
          <w:tcPr>
            <w:tcW w:w="5000" w:type="pct"/>
            <w:gridSpan w:val="9"/>
          </w:tcPr>
          <w:p w:rsidR="007B5E80" w:rsidRPr="00664A5E" w:rsidRDefault="002114F5" w:rsidP="002114F5">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w:t>
            </w:r>
            <w:r w:rsidR="007B5E80" w:rsidRPr="00664A5E">
              <w:rPr>
                <w:rFonts w:ascii="Times New Roman" w:hAnsi="Times New Roman" w:cs="Times New Roman"/>
                <w:sz w:val="24"/>
                <w:szCs w:val="24"/>
              </w:rPr>
              <w:t xml:space="preserve"> т.ч. </w:t>
            </w:r>
            <w:proofErr w:type="spellStart"/>
            <w:r w:rsidR="007B5E80" w:rsidRPr="00664A5E">
              <w:rPr>
                <w:rFonts w:ascii="Times New Roman" w:hAnsi="Times New Roman" w:cs="Times New Roman"/>
                <w:sz w:val="24"/>
                <w:szCs w:val="24"/>
              </w:rPr>
              <w:t>сельхозорганизации</w:t>
            </w:r>
            <w:proofErr w:type="spellEnd"/>
            <w:r w:rsidR="007B5E80" w:rsidRPr="00664A5E">
              <w:rPr>
                <w:rFonts w:ascii="Times New Roman" w:hAnsi="Times New Roman" w:cs="Times New Roman"/>
                <w:sz w:val="24"/>
                <w:szCs w:val="24"/>
              </w:rPr>
              <w:t>:</w:t>
            </w:r>
          </w:p>
        </w:tc>
      </w:tr>
      <w:tr w:rsidR="007B5E80" w:rsidRPr="00664A5E" w:rsidTr="007B5E80">
        <w:tc>
          <w:tcPr>
            <w:tcW w:w="1250"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Произведено (реализовано) на убой скота и птицы в живом весе</w:t>
            </w:r>
          </w:p>
        </w:tc>
        <w:tc>
          <w:tcPr>
            <w:tcW w:w="68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87,6</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86,2</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84,4</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83,2</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85,3</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89,0</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84,9</w:t>
            </w:r>
          </w:p>
        </w:tc>
      </w:tr>
      <w:tr w:rsidR="007B5E80" w:rsidRPr="00664A5E" w:rsidTr="007B5E80">
        <w:tc>
          <w:tcPr>
            <w:tcW w:w="1250"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Валовой надой молока</w:t>
            </w:r>
          </w:p>
        </w:tc>
        <w:tc>
          <w:tcPr>
            <w:tcW w:w="68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320,8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334,7</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344,9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333,1</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352,4</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369,7</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376,4</w:t>
            </w:r>
          </w:p>
        </w:tc>
      </w:tr>
      <w:tr w:rsidR="007B5E80" w:rsidRPr="00664A5E" w:rsidTr="007B5E80">
        <w:tc>
          <w:tcPr>
            <w:tcW w:w="1250"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Надой на 1 корову</w:t>
            </w:r>
          </w:p>
        </w:tc>
        <w:tc>
          <w:tcPr>
            <w:tcW w:w="68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кг</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4376</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4641</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4840</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4722</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4930</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5235</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5195</w:t>
            </w:r>
          </w:p>
        </w:tc>
      </w:tr>
      <w:tr w:rsidR="007B5E80" w:rsidRPr="00664A5E" w:rsidTr="007B5E80">
        <w:tc>
          <w:tcPr>
            <w:tcW w:w="1250"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Произведено яиц</w:t>
            </w:r>
          </w:p>
        </w:tc>
        <w:tc>
          <w:tcPr>
            <w:tcW w:w="68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млн. шт.</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859,9</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945,7</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965,6</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876,6</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961,7</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1032,5</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1106,1</w:t>
            </w:r>
          </w:p>
        </w:tc>
      </w:tr>
      <w:tr w:rsidR="007B5E80" w:rsidRPr="00664A5E" w:rsidTr="007B5E80">
        <w:tc>
          <w:tcPr>
            <w:tcW w:w="1250"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Яйценоскость</w:t>
            </w:r>
          </w:p>
        </w:tc>
        <w:tc>
          <w:tcPr>
            <w:tcW w:w="68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шт.</w:t>
            </w:r>
          </w:p>
        </w:tc>
        <w:tc>
          <w:tcPr>
            <w:tcW w:w="37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318</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320</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310</w:t>
            </w:r>
          </w:p>
        </w:tc>
        <w:tc>
          <w:tcPr>
            <w:tcW w:w="4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282</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315,0</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315,0</w:t>
            </w:r>
          </w:p>
        </w:tc>
        <w:tc>
          <w:tcPr>
            <w:tcW w:w="46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324,0</w:t>
            </w:r>
          </w:p>
        </w:tc>
      </w:tr>
    </w:tbl>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7B5E80" w:rsidP="007B5E80">
      <w:pPr>
        <w:pStyle w:val="ConsPlusNormal"/>
        <w:ind w:firstLine="540"/>
        <w:jc w:val="both"/>
        <w:rPr>
          <w:rFonts w:ascii="Times New Roman" w:hAnsi="Times New Roman" w:cs="Times New Roman"/>
          <w:sz w:val="24"/>
          <w:szCs w:val="24"/>
        </w:rPr>
      </w:pPr>
      <w:r w:rsidRPr="00664A5E">
        <w:rPr>
          <w:rFonts w:ascii="Times New Roman" w:hAnsi="Times New Roman" w:cs="Times New Roman"/>
          <w:sz w:val="24"/>
          <w:szCs w:val="24"/>
        </w:rPr>
        <w:t>Источник: Территориальный орган Федеральной службы государственной статистики по Пермскому краю (Пермьстат).</w:t>
      </w:r>
    </w:p>
    <w:p w:rsidR="007B5E80" w:rsidRPr="00664A5E" w:rsidRDefault="007B5E80" w:rsidP="007B5E80">
      <w:pPr>
        <w:pStyle w:val="ConsPlusNormal"/>
        <w:jc w:val="both"/>
        <w:rPr>
          <w:rFonts w:ascii="Times New Roman" w:hAnsi="Times New Roman" w:cs="Times New Roman"/>
          <w:sz w:val="24"/>
          <w:szCs w:val="24"/>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Сбыт продукции ориентирован на внутренний рынок, и за период действия Программы коренным образом не удалось увеличить долю присутствия пермских сельскохозяйственных товаропроизводителей на региональном рынке сбыта продуктов питания. Динамика коэффициентов самообеспечения Пермского края основными продуктами питания представлена в </w:t>
      </w:r>
      <w:hyperlink w:anchor="P909" w:history="1">
        <w:r w:rsidRPr="00664A5E">
          <w:rPr>
            <w:rFonts w:ascii="Times New Roman" w:hAnsi="Times New Roman" w:cs="Times New Roman"/>
            <w:sz w:val="28"/>
            <w:szCs w:val="28"/>
          </w:rPr>
          <w:t>таблице 7</w:t>
        </w:r>
      </w:hyperlink>
      <w:r w:rsidRPr="00664A5E">
        <w:rPr>
          <w:rFonts w:ascii="Times New Roman" w:hAnsi="Times New Roman" w:cs="Times New Roman"/>
          <w:sz w:val="28"/>
          <w:szCs w:val="28"/>
        </w:rPr>
        <w:t>.</w:t>
      </w:r>
    </w:p>
    <w:p w:rsidR="007B5E80" w:rsidRPr="00664A5E" w:rsidRDefault="007B5E80" w:rsidP="007B5E80">
      <w:pPr>
        <w:pStyle w:val="ConsPlusNormal"/>
        <w:jc w:val="both"/>
        <w:rPr>
          <w:rFonts w:ascii="Times New Roman" w:hAnsi="Times New Roman" w:cs="Times New Roman"/>
          <w:sz w:val="28"/>
          <w:szCs w:val="28"/>
        </w:rPr>
      </w:pPr>
    </w:p>
    <w:p w:rsidR="007A04CF" w:rsidRPr="00664A5E" w:rsidRDefault="007A04CF" w:rsidP="007B5E80">
      <w:pPr>
        <w:pStyle w:val="ConsPlusNormal"/>
        <w:jc w:val="both"/>
        <w:rPr>
          <w:rFonts w:ascii="Times New Roman" w:hAnsi="Times New Roman" w:cs="Times New Roman"/>
          <w:sz w:val="28"/>
          <w:szCs w:val="28"/>
        </w:rPr>
      </w:pPr>
    </w:p>
    <w:p w:rsidR="007A04CF" w:rsidRPr="00664A5E" w:rsidRDefault="007A04CF"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right"/>
        <w:outlineLvl w:val="2"/>
        <w:rPr>
          <w:rFonts w:ascii="Times New Roman" w:hAnsi="Times New Roman" w:cs="Times New Roman"/>
          <w:sz w:val="28"/>
          <w:szCs w:val="28"/>
        </w:rPr>
      </w:pPr>
      <w:r w:rsidRPr="00664A5E">
        <w:rPr>
          <w:rFonts w:ascii="Times New Roman" w:hAnsi="Times New Roman" w:cs="Times New Roman"/>
          <w:sz w:val="28"/>
          <w:szCs w:val="28"/>
        </w:rPr>
        <w:t>Таблица 7</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bookmarkStart w:id="9" w:name="P909"/>
      <w:bookmarkEnd w:id="9"/>
      <w:r w:rsidRPr="00664A5E">
        <w:rPr>
          <w:rFonts w:ascii="Times New Roman" w:hAnsi="Times New Roman" w:cs="Times New Roman"/>
          <w:sz w:val="28"/>
          <w:szCs w:val="28"/>
        </w:rPr>
        <w:t>Динамика коэффициентов самообеспечения Пермского края</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основными продуктами питания, %</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54"/>
        <w:gridCol w:w="1141"/>
        <w:gridCol w:w="1069"/>
        <w:gridCol w:w="1069"/>
        <w:gridCol w:w="1069"/>
        <w:gridCol w:w="1139"/>
        <w:gridCol w:w="1137"/>
      </w:tblGrid>
      <w:tr w:rsidR="007B5E80" w:rsidRPr="00664A5E" w:rsidTr="007A04CF">
        <w:tc>
          <w:tcPr>
            <w:tcW w:w="1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Виды продовольствия</w:t>
            </w:r>
          </w:p>
        </w:tc>
        <w:tc>
          <w:tcPr>
            <w:tcW w:w="60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2010 год</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2011 год</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2012 год</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2013 год</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2014 год</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2015 год</w:t>
            </w:r>
          </w:p>
        </w:tc>
      </w:tr>
      <w:tr w:rsidR="007B5E80" w:rsidRPr="00664A5E" w:rsidTr="007A04CF">
        <w:tc>
          <w:tcPr>
            <w:tcW w:w="1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60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w:t>
            </w:r>
          </w:p>
        </w:tc>
      </w:tr>
      <w:tr w:rsidR="007B5E80" w:rsidRPr="00664A5E" w:rsidTr="007A04CF">
        <w:tc>
          <w:tcPr>
            <w:tcW w:w="150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Мясо и мясопродукты</w:t>
            </w:r>
          </w:p>
        </w:tc>
        <w:tc>
          <w:tcPr>
            <w:tcW w:w="60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51,9</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51,3</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48,8</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46,5</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47,7</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49,7</w:t>
            </w:r>
          </w:p>
        </w:tc>
      </w:tr>
      <w:tr w:rsidR="007B5E80" w:rsidRPr="00664A5E" w:rsidTr="007A04CF">
        <w:tc>
          <w:tcPr>
            <w:tcW w:w="150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Молоко и молокопродукты</w:t>
            </w:r>
          </w:p>
        </w:tc>
        <w:tc>
          <w:tcPr>
            <w:tcW w:w="60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70,8</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71,6</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70,2</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67,8</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70,3</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71,6</w:t>
            </w:r>
          </w:p>
        </w:tc>
      </w:tr>
      <w:tr w:rsidR="007B5E80" w:rsidRPr="00664A5E" w:rsidTr="007A04CF">
        <w:tc>
          <w:tcPr>
            <w:tcW w:w="150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Яйцо и яйцепродукты</w:t>
            </w:r>
          </w:p>
        </w:tc>
        <w:tc>
          <w:tcPr>
            <w:tcW w:w="60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117,6</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129,2</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131,7</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122,2</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133,2</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141,0</w:t>
            </w:r>
          </w:p>
        </w:tc>
      </w:tr>
      <w:tr w:rsidR="007B5E80" w:rsidRPr="00664A5E" w:rsidTr="007A04CF">
        <w:tc>
          <w:tcPr>
            <w:tcW w:w="150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Овощи</w:t>
            </w:r>
          </w:p>
        </w:tc>
        <w:tc>
          <w:tcPr>
            <w:tcW w:w="60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59,1</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75,2</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72,2</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74,5</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74,4</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72,7</w:t>
            </w:r>
          </w:p>
        </w:tc>
      </w:tr>
      <w:tr w:rsidR="007B5E80" w:rsidRPr="00664A5E" w:rsidTr="007A04CF">
        <w:tc>
          <w:tcPr>
            <w:tcW w:w="150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Картофель</w:t>
            </w:r>
          </w:p>
        </w:tc>
        <w:tc>
          <w:tcPr>
            <w:tcW w:w="60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77,6</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128,7</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102,5</w:t>
            </w:r>
          </w:p>
        </w:tc>
        <w:tc>
          <w:tcPr>
            <w:tcW w:w="56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93,4</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97,7</w:t>
            </w:r>
          </w:p>
        </w:tc>
        <w:tc>
          <w:tcPr>
            <w:tcW w:w="60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91,5</w:t>
            </w:r>
          </w:p>
        </w:tc>
      </w:tr>
    </w:tbl>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7B5E80" w:rsidP="007B5E80">
      <w:pPr>
        <w:pStyle w:val="ConsPlusNormal"/>
        <w:ind w:firstLine="540"/>
        <w:jc w:val="both"/>
        <w:rPr>
          <w:rFonts w:ascii="Times New Roman" w:hAnsi="Times New Roman" w:cs="Times New Roman"/>
          <w:sz w:val="24"/>
          <w:szCs w:val="24"/>
        </w:rPr>
      </w:pPr>
      <w:r w:rsidRPr="00664A5E">
        <w:rPr>
          <w:rFonts w:ascii="Times New Roman" w:hAnsi="Times New Roman" w:cs="Times New Roman"/>
          <w:sz w:val="24"/>
          <w:szCs w:val="24"/>
        </w:rPr>
        <w:t>Источник: Территориальный орган Федеральной службы государственной статистики по Пермскому краю (Пермьстат).</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В настоящее время регион полностью обеспечивает потребности населения по таким видам продовольствия, как яйцо и картофель, тогда как уровень самообеспеченности по молоку составляет 71,6%, по мясу - 49,7%, по овощам - 72,7%. Таким образом, около 30% молока (молокопродуктов) и 27% овощей ввозятся на территорию Пермского края. Наибольший недостаток наблюдается в мясе и мясопродуктах местного производства. Только половина всего потребленного объема мяса и мясопродуктов производится на территории Пермского края. Это ведет к потере местными товаропроизводителями части внутреннего рынка, который занимают товары из-за пределов региона.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Ситуацию осложняет наличие неравной конкуренции среди регионов Российской Федерации, заключающейся в различных подходах и объемах государственных субсидий, направляемых на поддержку сельскохозяйственного производства в регионы Российской Федерации из федерального бюджета. Федеральные средства распределяются на развитие сельского хозяйства с учетом уровня бюджетной обеспеченности региона. Пермский край является регионом-донором, поэтому при распределении федеральных средств Пермскому краю требуется больший объем софинансирования из регионального бюджета.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итоге в регионах, получающих большие объемы субсидий на развитие сельского хозяйства, сельхозтоваропроизводители имеют возможность устанавливать более выгодные цены, с которыми сельхозтоваропроизводители Пермского края не в состоянии конкурировать. В результате существенная доля регионального рынка занята производителями из других регионов. А в структуре вывоза, например, мясомолочной продукции, наибольший удельный вес занимает сырое молоко и </w:t>
      </w:r>
      <w:proofErr w:type="spellStart"/>
      <w:r w:rsidRPr="00664A5E">
        <w:rPr>
          <w:rFonts w:ascii="Times New Roman" w:hAnsi="Times New Roman" w:cs="Times New Roman"/>
          <w:sz w:val="28"/>
          <w:szCs w:val="28"/>
        </w:rPr>
        <w:t>непереработанное</w:t>
      </w:r>
      <w:proofErr w:type="spellEnd"/>
      <w:r w:rsidRPr="00664A5E">
        <w:rPr>
          <w:rFonts w:ascii="Times New Roman" w:hAnsi="Times New Roman" w:cs="Times New Roman"/>
          <w:sz w:val="28"/>
          <w:szCs w:val="28"/>
        </w:rPr>
        <w:t xml:space="preserve"> мясо. Из каждого рубля, потраченного жителем Пермского края на продукты питания в 2016 году, только 12 копеек были потрачены на продукты местного сельскохозяйственного производства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(в 2009 году данный показатель составлял 9,3 копейки).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Кроме того, экономику Пермского края в основном образуют промышленные отрасли, базирующиеся на добыче и переработке природных ресурсов, поэтому устанавливается высокий уровень цен, что подтверждают рейтинги Пермского края в ПФО (первые места по стоимости прожиточного </w:t>
      </w:r>
      <w:hyperlink r:id="rId36" w:history="1">
        <w:r w:rsidRPr="00664A5E">
          <w:rPr>
            <w:rFonts w:ascii="Times New Roman" w:hAnsi="Times New Roman" w:cs="Times New Roman"/>
            <w:sz w:val="28"/>
            <w:szCs w:val="28"/>
          </w:rPr>
          <w:t>минимума</w:t>
        </w:r>
      </w:hyperlink>
      <w:r w:rsidRPr="00664A5E">
        <w:rPr>
          <w:rFonts w:ascii="Times New Roman" w:hAnsi="Times New Roman" w:cs="Times New Roman"/>
          <w:sz w:val="28"/>
          <w:szCs w:val="28"/>
        </w:rPr>
        <w:t>), в связи с этим Пермский край с высоким ценовым предложением на агропродовольственном рынке является привлекательным рынком для поставщиков сельскохозяйственной продукции.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На начало реализации Программы одной из основных проблем являлась низкая производительность, рентабельность отрасли. Большинство агропредприятий использовали устаревшие экстенсивные технологии и поддерживали свою деятельность за счет получаемых субсидий. Значительно более низкая, чем в других отраслях, производительность сельскохозяйственного производства определила и невысокий уровень заработной платы в отрасли. Объем направляемых в отрасль государственных субсидий превышал налоговые поступления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от сельскохозяйственных товаропроизводителей.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Одна из основных задач, которая реализуется Программой, заключается в улучшении финансово-экономического состояния предприятий, привлечении эффективных собственников, высококлассных специалистов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в сельское хозяйство. В современных условиях аграрная политика развития нацелена на формирование и расширение бизнес-подхода в отрасли, увеличение количества эффективных (прибыльных) предприятий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и привлечение инвестиций в отрасль.</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Информация о состоянии и тенденциях развития агропромышленного комплекса за период 2011-2016 годов представлена в </w:t>
      </w:r>
      <w:hyperlink w:anchor="P975" w:history="1">
        <w:r w:rsidRPr="00664A5E">
          <w:rPr>
            <w:rFonts w:ascii="Times New Roman" w:hAnsi="Times New Roman" w:cs="Times New Roman"/>
            <w:sz w:val="28"/>
            <w:szCs w:val="28"/>
          </w:rPr>
          <w:t>таблице 8</w:t>
        </w:r>
      </w:hyperlink>
      <w:r w:rsidRPr="00664A5E">
        <w:rPr>
          <w:rFonts w:ascii="Times New Roman" w:hAnsi="Times New Roman" w:cs="Times New Roman"/>
          <w:sz w:val="28"/>
          <w:szCs w:val="28"/>
        </w:rPr>
        <w:t>.</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right"/>
        <w:outlineLvl w:val="2"/>
        <w:rPr>
          <w:rFonts w:ascii="Times New Roman" w:hAnsi="Times New Roman" w:cs="Times New Roman"/>
          <w:sz w:val="28"/>
          <w:szCs w:val="28"/>
        </w:rPr>
      </w:pPr>
      <w:r w:rsidRPr="00664A5E">
        <w:rPr>
          <w:rFonts w:ascii="Times New Roman" w:hAnsi="Times New Roman" w:cs="Times New Roman"/>
          <w:sz w:val="28"/>
          <w:szCs w:val="28"/>
        </w:rPr>
        <w:t>Таблица 8</w:t>
      </w:r>
    </w:p>
    <w:p w:rsidR="007B5E80" w:rsidRPr="00664A5E" w:rsidRDefault="007B5E80" w:rsidP="007B5E80">
      <w:pPr>
        <w:pStyle w:val="ConsPlusNormal"/>
        <w:jc w:val="center"/>
        <w:rPr>
          <w:rFonts w:ascii="Times New Roman" w:hAnsi="Times New Roman" w:cs="Times New Roman"/>
          <w:sz w:val="28"/>
          <w:szCs w:val="28"/>
        </w:rPr>
      </w:pPr>
      <w:bookmarkStart w:id="10" w:name="P975"/>
      <w:bookmarkEnd w:id="10"/>
      <w:r w:rsidRPr="00664A5E">
        <w:rPr>
          <w:rFonts w:ascii="Times New Roman" w:hAnsi="Times New Roman" w:cs="Times New Roman"/>
          <w:sz w:val="28"/>
          <w:szCs w:val="28"/>
        </w:rPr>
        <w:t>Динамика финансово-экономических показателей</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сельскохозяйственных организаций Пермского края</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06"/>
        <w:gridCol w:w="1007"/>
        <w:gridCol w:w="1007"/>
        <w:gridCol w:w="948"/>
        <w:gridCol w:w="1007"/>
        <w:gridCol w:w="948"/>
        <w:gridCol w:w="948"/>
        <w:gridCol w:w="1007"/>
      </w:tblGrid>
      <w:tr w:rsidR="007B5E80" w:rsidRPr="00664A5E" w:rsidTr="007A04CF">
        <w:tc>
          <w:tcPr>
            <w:tcW w:w="1375"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Показатели</w:t>
            </w:r>
          </w:p>
        </w:tc>
        <w:tc>
          <w:tcPr>
            <w:tcW w:w="531" w:type="pct"/>
            <w:vAlign w:val="center"/>
          </w:tcPr>
          <w:p w:rsidR="007A04CF"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 xml:space="preserve">2010 </w:t>
            </w:r>
          </w:p>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год</w:t>
            </w:r>
          </w:p>
        </w:tc>
        <w:tc>
          <w:tcPr>
            <w:tcW w:w="531" w:type="pct"/>
            <w:vAlign w:val="center"/>
          </w:tcPr>
          <w:p w:rsidR="007A04CF"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 xml:space="preserve">2011 </w:t>
            </w:r>
          </w:p>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год</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2012 год</w:t>
            </w:r>
          </w:p>
        </w:tc>
        <w:tc>
          <w:tcPr>
            <w:tcW w:w="531" w:type="pct"/>
            <w:vAlign w:val="center"/>
          </w:tcPr>
          <w:p w:rsidR="007A04CF"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 xml:space="preserve">2013 </w:t>
            </w:r>
          </w:p>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год</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2014 год</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2015 год</w:t>
            </w:r>
          </w:p>
        </w:tc>
        <w:tc>
          <w:tcPr>
            <w:tcW w:w="531" w:type="pct"/>
            <w:vAlign w:val="center"/>
          </w:tcPr>
          <w:p w:rsidR="007A04CF"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 xml:space="preserve">2016 </w:t>
            </w:r>
          </w:p>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год</w:t>
            </w:r>
          </w:p>
        </w:tc>
      </w:tr>
      <w:tr w:rsidR="007B5E80" w:rsidRPr="00664A5E" w:rsidTr="007A04CF">
        <w:tc>
          <w:tcPr>
            <w:tcW w:w="1375"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w:t>
            </w:r>
          </w:p>
        </w:tc>
      </w:tr>
      <w:tr w:rsidR="007B5E80" w:rsidRPr="00664A5E" w:rsidTr="007A04CF">
        <w:tc>
          <w:tcPr>
            <w:tcW w:w="1375" w:type="pct"/>
            <w:vAlign w:val="center"/>
          </w:tcPr>
          <w:p w:rsidR="007B5E80" w:rsidRPr="00664A5E" w:rsidRDefault="007B5E80"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Количество хозяйств</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353</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335</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333</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298</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297</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287</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277</w:t>
            </w:r>
          </w:p>
        </w:tc>
      </w:tr>
      <w:tr w:rsidR="007B5E80" w:rsidRPr="00664A5E" w:rsidTr="007A04CF">
        <w:tc>
          <w:tcPr>
            <w:tcW w:w="1375" w:type="pct"/>
            <w:vAlign w:val="center"/>
          </w:tcPr>
          <w:p w:rsidR="007B5E80" w:rsidRPr="00664A5E" w:rsidRDefault="007B5E80"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удельный вес прибыльных, %</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75,1</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80,6</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79,6</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82,6</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84,2</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84,3</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80,51</w:t>
            </w:r>
          </w:p>
        </w:tc>
      </w:tr>
      <w:tr w:rsidR="007B5E80" w:rsidRPr="00664A5E" w:rsidTr="007A04CF">
        <w:tc>
          <w:tcPr>
            <w:tcW w:w="1375" w:type="pct"/>
            <w:vAlign w:val="center"/>
          </w:tcPr>
          <w:p w:rsidR="007B5E80" w:rsidRPr="00664A5E" w:rsidRDefault="007B5E80"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Выручка от реализации, млн. руб.</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13241,2</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14621,8</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15801,8</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15083,7</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18222,2</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22176</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21210,4</w:t>
            </w:r>
          </w:p>
        </w:tc>
      </w:tr>
      <w:tr w:rsidR="007B5E80" w:rsidRPr="00664A5E" w:rsidTr="007A04CF">
        <w:tc>
          <w:tcPr>
            <w:tcW w:w="1375" w:type="pct"/>
            <w:vAlign w:val="center"/>
          </w:tcPr>
          <w:p w:rsidR="007B5E80" w:rsidRPr="00664A5E" w:rsidRDefault="007B5E80"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в том числе на одного работника, тыс. руб. - производительность</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431,2</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513,1</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589,8</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619,2</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797,7</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986,3</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1003,7</w:t>
            </w:r>
          </w:p>
        </w:tc>
      </w:tr>
      <w:tr w:rsidR="007B5E80" w:rsidRPr="00664A5E" w:rsidTr="007A04CF">
        <w:tc>
          <w:tcPr>
            <w:tcW w:w="1375" w:type="pct"/>
            <w:vAlign w:val="center"/>
          </w:tcPr>
          <w:p w:rsidR="007B5E80" w:rsidRPr="00664A5E" w:rsidRDefault="007B5E80"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Прибыль от реализации, млн. руб.</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948,7</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1143,5</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1484,1</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728,9</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2753,8</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3404,7</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2032,1</w:t>
            </w:r>
          </w:p>
        </w:tc>
      </w:tr>
      <w:tr w:rsidR="007B5E80" w:rsidRPr="00664A5E" w:rsidTr="007A04CF">
        <w:tc>
          <w:tcPr>
            <w:tcW w:w="1375" w:type="pct"/>
            <w:vAlign w:val="center"/>
          </w:tcPr>
          <w:p w:rsidR="007B5E80" w:rsidRPr="00664A5E" w:rsidRDefault="007B5E80"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Рентабельность продаж, %</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7,2</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7,8</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9,4</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4,8</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15,1</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15,4</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10,6</w:t>
            </w:r>
          </w:p>
        </w:tc>
      </w:tr>
      <w:tr w:rsidR="007B5E80" w:rsidRPr="00664A5E" w:rsidTr="007A04CF">
        <w:tc>
          <w:tcPr>
            <w:tcW w:w="1375" w:type="pct"/>
            <w:vAlign w:val="center"/>
          </w:tcPr>
          <w:p w:rsidR="007B5E80" w:rsidRPr="00664A5E" w:rsidRDefault="007B5E80"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Прибыль до налогообложения с учетом субсидий, млн. руб.</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1080,0</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1307,0</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1562,7</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1172,8</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2905,8</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3409,0</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2186,0</w:t>
            </w:r>
          </w:p>
        </w:tc>
      </w:tr>
      <w:tr w:rsidR="007B5E80" w:rsidRPr="00664A5E" w:rsidTr="007A04CF">
        <w:tc>
          <w:tcPr>
            <w:tcW w:w="1375" w:type="pct"/>
            <w:vAlign w:val="center"/>
          </w:tcPr>
          <w:p w:rsidR="007B5E80" w:rsidRPr="00664A5E" w:rsidRDefault="007B5E80"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Получено бюджетных средств - всего, млн. руб.</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1733,5</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1744,0</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1725,1</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2287,3</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2454,71</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2058,6</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2070,2</w:t>
            </w:r>
          </w:p>
        </w:tc>
      </w:tr>
      <w:tr w:rsidR="007B5E80" w:rsidRPr="00664A5E" w:rsidTr="007A04CF">
        <w:tc>
          <w:tcPr>
            <w:tcW w:w="1375" w:type="pct"/>
            <w:vAlign w:val="center"/>
          </w:tcPr>
          <w:p w:rsidR="007B5E80" w:rsidRPr="00664A5E" w:rsidRDefault="007B5E80"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Основные фонды, остаточная стоимость, на конец отчетного периода, млн. руб.</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14954,6</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12172,9</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14072,7</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14572,0</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15529,2</w:t>
            </w:r>
          </w:p>
        </w:tc>
        <w:tc>
          <w:tcPr>
            <w:tcW w:w="500"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16921,9</w:t>
            </w:r>
          </w:p>
        </w:tc>
        <w:tc>
          <w:tcPr>
            <w:tcW w:w="531" w:type="pct"/>
            <w:vAlign w:val="center"/>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17472,4</w:t>
            </w:r>
          </w:p>
        </w:tc>
      </w:tr>
    </w:tbl>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7B5E80" w:rsidP="007B5E80">
      <w:pPr>
        <w:pStyle w:val="ConsPlusNormal"/>
        <w:ind w:firstLine="540"/>
        <w:jc w:val="both"/>
        <w:rPr>
          <w:rFonts w:ascii="Times New Roman" w:hAnsi="Times New Roman" w:cs="Times New Roman"/>
          <w:sz w:val="24"/>
          <w:szCs w:val="24"/>
        </w:rPr>
      </w:pPr>
      <w:r w:rsidRPr="00664A5E">
        <w:rPr>
          <w:rFonts w:ascii="Times New Roman" w:hAnsi="Times New Roman" w:cs="Times New Roman"/>
          <w:sz w:val="24"/>
          <w:szCs w:val="24"/>
        </w:rPr>
        <w:t>Источник: Министерство сельского хозяйства и продовольствия Пермского края по данным годовых бухгалтерских отчетов сельхозтоваропроизводителей.</w:t>
      </w:r>
    </w:p>
    <w:p w:rsidR="007A04CF" w:rsidRPr="00664A5E" w:rsidRDefault="007A04CF" w:rsidP="007B5E80">
      <w:pPr>
        <w:pStyle w:val="ConsPlusNormal"/>
        <w:ind w:firstLine="540"/>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За рассматриваемый период 2011-2016 годов выручка предприятий сельскохозяйственной отрасли увеличилась на 45%. Производительность труда росла большими темпами, чем выручка от реализации, и увеличилась на 95,6%. В связи с ростом производительности труда и внедрением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в производство высокоинтенсивных технологий среднегодовая численность работников в сельском хозяйстве сократилась на 6,6 тыс. человек и составила 20,4 тыс. человек. В 2016 году получена прибыль до налогообложения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в сельском хозяйстве 2186 млн. руб., что в 1,7 раза выше значения 2011 года. Стоимость основных фондов отрасли увеличилась на 43,5%. В настоящее время уровень налоговых поступлений из отрасли превышает объем бюджетных субсидий, непосредственно направленных на государственную поддержку сельскохозяйственных предприятий.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Заработная плата в отрасли с 2011 года увеличилась на 70,4%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и составила в 2016 году 16,6 тыс. рублей, а отношение средней зарплаты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в сельском хозяйстве к зарплате в среднем по экономике Пермского края увеличилось с 49,3% в 2011 году до 54,1% в 2016 году </w:t>
      </w:r>
      <w:hyperlink w:anchor="P1075" w:history="1">
        <w:r w:rsidRPr="00664A5E">
          <w:rPr>
            <w:rFonts w:ascii="Times New Roman" w:hAnsi="Times New Roman" w:cs="Times New Roman"/>
            <w:sz w:val="28"/>
            <w:szCs w:val="28"/>
          </w:rPr>
          <w:t>(таблица 9)</w:t>
        </w:r>
      </w:hyperlink>
      <w:r w:rsidRPr="00664A5E">
        <w:rPr>
          <w:rFonts w:ascii="Times New Roman" w:hAnsi="Times New Roman" w:cs="Times New Roman"/>
          <w:sz w:val="28"/>
          <w:szCs w:val="28"/>
        </w:rPr>
        <w:t xml:space="preserve">. При существующей разнице в оплате труда в сельском хозяйстве, низком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по сравнению с городом уровне жизни в отрасли сохраняются проблемы, связанные с привлечением и закреплением квалифицированных кадров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на селе.</w:t>
      </w:r>
    </w:p>
    <w:p w:rsidR="007A04CF" w:rsidRPr="00664A5E" w:rsidRDefault="007A04CF" w:rsidP="007B5E80">
      <w:pPr>
        <w:pStyle w:val="ConsPlusNormal"/>
        <w:jc w:val="right"/>
        <w:outlineLvl w:val="2"/>
        <w:rPr>
          <w:rFonts w:ascii="Times New Roman" w:hAnsi="Times New Roman" w:cs="Times New Roman"/>
          <w:sz w:val="28"/>
          <w:szCs w:val="28"/>
        </w:rPr>
      </w:pPr>
    </w:p>
    <w:p w:rsidR="007A04CF" w:rsidRPr="00664A5E" w:rsidRDefault="007A04CF" w:rsidP="007B5E80">
      <w:pPr>
        <w:pStyle w:val="ConsPlusNormal"/>
        <w:jc w:val="right"/>
        <w:outlineLvl w:val="2"/>
        <w:rPr>
          <w:rFonts w:ascii="Times New Roman" w:hAnsi="Times New Roman" w:cs="Times New Roman"/>
          <w:sz w:val="28"/>
          <w:szCs w:val="28"/>
        </w:rPr>
      </w:pPr>
    </w:p>
    <w:p w:rsidR="007B5E80" w:rsidRPr="00664A5E" w:rsidRDefault="007B5E80" w:rsidP="007B5E80">
      <w:pPr>
        <w:pStyle w:val="ConsPlusNormal"/>
        <w:jc w:val="right"/>
        <w:outlineLvl w:val="2"/>
        <w:rPr>
          <w:rFonts w:ascii="Times New Roman" w:hAnsi="Times New Roman" w:cs="Times New Roman"/>
          <w:sz w:val="28"/>
          <w:szCs w:val="28"/>
        </w:rPr>
      </w:pPr>
      <w:r w:rsidRPr="00664A5E">
        <w:rPr>
          <w:rFonts w:ascii="Times New Roman" w:hAnsi="Times New Roman" w:cs="Times New Roman"/>
          <w:sz w:val="28"/>
          <w:szCs w:val="28"/>
        </w:rPr>
        <w:t>Таблица 9</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bookmarkStart w:id="11" w:name="P1075"/>
      <w:bookmarkEnd w:id="11"/>
      <w:r w:rsidRPr="00664A5E">
        <w:rPr>
          <w:rFonts w:ascii="Times New Roman" w:hAnsi="Times New Roman" w:cs="Times New Roman"/>
          <w:sz w:val="28"/>
          <w:szCs w:val="28"/>
        </w:rPr>
        <w:t>Занятость и оплата труда в сельском хозяйстве</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Пермского края за 201</w:t>
      </w:r>
      <w:r w:rsidR="007A04CF" w:rsidRPr="00664A5E">
        <w:rPr>
          <w:rFonts w:ascii="Times New Roman" w:hAnsi="Times New Roman" w:cs="Times New Roman"/>
          <w:sz w:val="28"/>
          <w:szCs w:val="28"/>
        </w:rPr>
        <w:t>0</w:t>
      </w:r>
      <w:r w:rsidRPr="00664A5E">
        <w:rPr>
          <w:rFonts w:ascii="Times New Roman" w:hAnsi="Times New Roman" w:cs="Times New Roman"/>
          <w:sz w:val="28"/>
          <w:szCs w:val="28"/>
        </w:rPr>
        <w:t>-201</w:t>
      </w:r>
      <w:r w:rsidR="007A04CF" w:rsidRPr="00664A5E">
        <w:rPr>
          <w:rFonts w:ascii="Times New Roman" w:hAnsi="Times New Roman" w:cs="Times New Roman"/>
          <w:sz w:val="28"/>
          <w:szCs w:val="28"/>
        </w:rPr>
        <w:t>6</w:t>
      </w:r>
      <w:r w:rsidRPr="00664A5E">
        <w:rPr>
          <w:rFonts w:ascii="Times New Roman" w:hAnsi="Times New Roman" w:cs="Times New Roman"/>
          <w:sz w:val="28"/>
          <w:szCs w:val="28"/>
        </w:rPr>
        <w:t xml:space="preserve"> годы</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37"/>
        <w:gridCol w:w="889"/>
        <w:gridCol w:w="889"/>
        <w:gridCol w:w="889"/>
        <w:gridCol w:w="889"/>
        <w:gridCol w:w="830"/>
        <w:gridCol w:w="830"/>
        <w:gridCol w:w="825"/>
      </w:tblGrid>
      <w:tr w:rsidR="007B5E80" w:rsidRPr="00664A5E" w:rsidTr="007A04CF">
        <w:tc>
          <w:tcPr>
            <w:tcW w:w="1813" w:type="pct"/>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Показатели</w:t>
            </w:r>
          </w:p>
        </w:tc>
        <w:tc>
          <w:tcPr>
            <w:tcW w:w="469" w:type="pct"/>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2010 год</w:t>
            </w:r>
          </w:p>
        </w:tc>
        <w:tc>
          <w:tcPr>
            <w:tcW w:w="469" w:type="pct"/>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2011 год</w:t>
            </w:r>
          </w:p>
        </w:tc>
        <w:tc>
          <w:tcPr>
            <w:tcW w:w="469" w:type="pct"/>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2012 год</w:t>
            </w:r>
          </w:p>
        </w:tc>
        <w:tc>
          <w:tcPr>
            <w:tcW w:w="469" w:type="pct"/>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2013 год</w:t>
            </w:r>
          </w:p>
        </w:tc>
        <w:tc>
          <w:tcPr>
            <w:tcW w:w="438" w:type="pct"/>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2014 год</w:t>
            </w:r>
          </w:p>
        </w:tc>
        <w:tc>
          <w:tcPr>
            <w:tcW w:w="438" w:type="pct"/>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2015 год</w:t>
            </w:r>
          </w:p>
        </w:tc>
        <w:tc>
          <w:tcPr>
            <w:tcW w:w="438" w:type="pct"/>
          </w:tcPr>
          <w:p w:rsidR="007B5E80" w:rsidRPr="00664A5E" w:rsidRDefault="007B5E80"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2016 год</w:t>
            </w:r>
          </w:p>
        </w:tc>
      </w:tr>
      <w:tr w:rsidR="007A04CF" w:rsidRPr="00664A5E" w:rsidTr="007A04CF">
        <w:tc>
          <w:tcPr>
            <w:tcW w:w="1813"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w:t>
            </w:r>
          </w:p>
        </w:tc>
      </w:tr>
      <w:tr w:rsidR="007A04CF" w:rsidRPr="00664A5E" w:rsidTr="007A04CF">
        <w:tc>
          <w:tcPr>
            <w:tcW w:w="1813" w:type="pct"/>
          </w:tcPr>
          <w:p w:rsidR="007A04CF" w:rsidRPr="00664A5E" w:rsidRDefault="007A04CF"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Средняя заработная плата в сельском хозяйстве, руб.</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7526</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9745</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11174</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12200</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13939</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15537</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16609</w:t>
            </w:r>
          </w:p>
        </w:tc>
      </w:tr>
      <w:tr w:rsidR="007A04CF" w:rsidRPr="00664A5E" w:rsidTr="007A04CF">
        <w:tc>
          <w:tcPr>
            <w:tcW w:w="1813" w:type="pct"/>
          </w:tcPr>
          <w:p w:rsidR="007A04CF" w:rsidRPr="00664A5E" w:rsidRDefault="007A04CF"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Средняя заработная плата в экономике, руб.</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15673</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19747</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21756</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24791</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27198</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28222</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30713</w:t>
            </w:r>
          </w:p>
        </w:tc>
      </w:tr>
      <w:tr w:rsidR="007A04CF" w:rsidRPr="00664A5E" w:rsidTr="007A04CF">
        <w:tc>
          <w:tcPr>
            <w:tcW w:w="1813" w:type="pct"/>
          </w:tcPr>
          <w:p w:rsidR="007A04CF" w:rsidRPr="00664A5E" w:rsidRDefault="007A04CF"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Отношение средней заработной платы в сельском хозяйстве к средней заработной плате в среднем по экономике, %</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48,0</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49,3</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51,4</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49,2</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51,3</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55,0</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54,1</w:t>
            </w:r>
          </w:p>
        </w:tc>
      </w:tr>
      <w:tr w:rsidR="007A04CF" w:rsidRPr="00664A5E" w:rsidTr="007A04CF">
        <w:tc>
          <w:tcPr>
            <w:tcW w:w="1813" w:type="pct"/>
          </w:tcPr>
          <w:p w:rsidR="007A04CF" w:rsidRPr="00664A5E" w:rsidRDefault="007A04CF" w:rsidP="007A04CF">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Фонд оплаты труда в сельском хозяйстве, млн. руб.</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2863,0</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3154,6</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3515,0</w:t>
            </w:r>
          </w:p>
        </w:tc>
        <w:tc>
          <w:tcPr>
            <w:tcW w:w="469"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3542,5</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3632,9</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3983,5</w:t>
            </w:r>
          </w:p>
        </w:tc>
        <w:tc>
          <w:tcPr>
            <w:tcW w:w="438" w:type="pct"/>
          </w:tcPr>
          <w:p w:rsidR="007A04CF" w:rsidRPr="00664A5E" w:rsidRDefault="007A04CF" w:rsidP="007A04CF">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4064,8</w:t>
            </w:r>
          </w:p>
        </w:tc>
      </w:tr>
    </w:tbl>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7B5E80" w:rsidP="007B5E80">
      <w:pPr>
        <w:pStyle w:val="ConsPlusNormal"/>
        <w:ind w:firstLine="540"/>
        <w:jc w:val="both"/>
        <w:rPr>
          <w:rFonts w:ascii="Times New Roman" w:hAnsi="Times New Roman" w:cs="Times New Roman"/>
          <w:sz w:val="24"/>
          <w:szCs w:val="24"/>
        </w:rPr>
      </w:pPr>
      <w:r w:rsidRPr="00664A5E">
        <w:rPr>
          <w:rFonts w:ascii="Times New Roman" w:hAnsi="Times New Roman" w:cs="Times New Roman"/>
          <w:sz w:val="24"/>
          <w:szCs w:val="24"/>
        </w:rPr>
        <w:t>Источник: Территориальный орган Федеральной службы государственной статистики по Пермскому краю (Пермьстат).</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Одной из наиболее актуальных задач развития аграрного сектора на начало реализации Программы являлось создание благоприятного инвестиционного климата и активизация инвестиционной деятельности всех хозяйствующих субъектов в сельском хозяйстве, поскольку период 2009-2012 годов сопровождался свертыванием инвестиционной деятельности. Одной из причин снижения уровня инвестирования в отрасль являлось снижение финансирования по программе развития сельского хозяйства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в 2009-2012 годах. Из утвержденных 6,2 млрд. рублей за 2009-2012 годы на реализацию программы развития сельского хозяйства из краевого бюджета было фактически направлено 4,7 млрд. рублей, что на 24,2% ниже запланированного уровня. В результате секвестра расходов бюджета полностью было сокращено финансирование по мероприятию программы "Государственная поддержка реализации инвестиционных проектов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в отраслях специализации агропромышленного комплекса", что привело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к снижению объемов инвестиций в отрасль. Учитывая, что в сельском хозяйстве проекты характеризуются длительными сроками окупаемости, отказ от прямых субсидий в отрасль на господдержку инвестиционных проектов существенно снижает привлекательность данного направления для инвесторов. Поэтому большинство механизмов государственной программы развития сельского хозяйства в период 2012-2015 годов было направлено на увеличение инвестиционной активности отрасли и наращивание производственных мощностей.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Аграрное производство в крае модернизируется, формируется кластерный подход к отрасли, однако уровень внедрения высоких технологий, обеспечивающих интенсивное развитие сельского хозяйства, остается неудовлетворительным. Уровень производительности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и эффективности сельскохозяйственной отрасли по сравнению с другими отраслями экономики остается довольно низким и пока еще не позволяет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в полной мере конкурировать с ними.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Отрицательное воздействие на развитие сельского хозяйства Пермского края оказали неблагоприятные погодные условия последних лет. Не удалось активизировать инвестиционные возможности отрасли, не произошло положительных изменений в формировании инновационной системы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и инфраструктуры продовольственного рынка, медленно повышались доходы населения. Сохранилась низкая доля сельскохозяйственных товаропроизводителей в цене конечной продукции и в расходах на продукты питания. Существенно усложнял развитие отрасли опережающий рост цен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на промышленную продукцию и энергоносители.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Дальнейшее эффективное наращивание производственного потенциала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в агропромышленном комплексе во многом зависит от реализации инвестиционных проектов в сфере АПК, наращивания объемов производства и стабильности комплексного развития сельских территорий. Сложившаяся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в сельской местности ситуация препятствует формированию социально-экономических условий для устойчивого развития агропромышленного комплекса, создания рабочих мест. Сложные условия труда, отсутствие благоустроенного жилья, неразвитая социальная инфраструктура села не способствуют привлечению на работу и закреплению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в сельскохозяйственном производстве специалистов и рабочих, выпускников сельскохозяйственной академии, других вузов, сельскохозяйственных техникумов, профессиональных лицеев и училищ. 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Решение задачи по повышению уровня и качества жизни сельского населения требует пересмотра места и роли сельских территорий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в осуществлении стратегических социально-экономических преобразований в регионе, в том числе принятия мер по созданию предпосылок для устойчивого развития сельских территорий путем повышения уровня комфортности условий жизнедеятельности; повышения престижности сельскохозяйственного труда и формирования в обществе позитивного отношения к сельскому образу жизни; улучшения демографической ситуации; развития в сельской местности местного самоуправления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и институтов гражданского общества.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Таким образом, в отрасли сохраняются следующие проблемы, ограничивающие поступательное экономическое развитие и сохраняющие медленные темпы развития отрасли сельского хозяйства: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моральный и физический износ техники и оборудования ряда сельскохозяйственных товаропроизводителей и, как следствие, использование экстенсивных и устаревших технологий;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неразвитость инфраструктуры семеноводства и племенного животноводства;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низкая производительность труда и, как результат, низкая доходность сельскохозяйственных товаропроизводителей, дефицит собственных источников финансирования и невысокая заработная плата по сравнению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с другими отраслями;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снижение почвенного плодородия;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технико-технологическое отставание отрасли сельского хозяйства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 xml:space="preserve">от большинства стран - участников Всемирной торговой организации (ВТО) из-за недостаточного уровня доходности сельскохозяйственных товаропроизводителей для осуществления модернизации и перехода </w:t>
      </w:r>
      <w:r w:rsidR="002114F5" w:rsidRPr="00664A5E">
        <w:rPr>
          <w:rFonts w:ascii="Times New Roman" w:hAnsi="Times New Roman" w:cs="Times New Roman"/>
          <w:sz w:val="28"/>
          <w:szCs w:val="28"/>
        </w:rPr>
        <w:br/>
      </w:r>
      <w:r w:rsidRPr="00664A5E">
        <w:rPr>
          <w:rFonts w:ascii="Times New Roman" w:hAnsi="Times New Roman" w:cs="Times New Roman"/>
          <w:sz w:val="28"/>
          <w:szCs w:val="28"/>
        </w:rPr>
        <w:t>к инновационному развитию;</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низкий уровень глубокой промышленной переработки продукции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в Пермском крае, что ограничивает возможность сбыта продукции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от сельскохозяйственных товаропроизводителей;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низкая доля присутствия пермских сельхозтоваропроизводителей на внутренних и внешних рынках сбыта сельхозпродукции;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ограниченный доступ сельскохозяйственных товаропроизводителей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к рынку в условиях несовершенства его инфраструктуры, слабого развития кооперации в сфере производства и реализации сельскохозяйственной продукции;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несовершенство системы подготовки кадров, дефицит специалистов, недостаточность эффективных менеджеров в отрасли;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Эффективное решение указанных проблем, в том числе с помощью государственной поддержки отрасли, во многом определит качественные преобразования в АПК.</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Целесообразность использования программно-целевого метода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в решении обозначенных проблем обусловлена тем, что проблемы развития сельского хозяйства и устойчивого развития сельских территорий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Пермском крае: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носят межотраслевой и межведомственный характер и не могут быть решены без участия Правительства Российской Федерации и Правительства Пермского края;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не могут быть решены в пределах одного финансового года и требуют значительных бюджетных и внебюджетных расходов;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нуждаются в организации межведомственного взаимодействия в сфере развития сельских территорий;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требуют совершенствования нормативной правовой базы, проведения единой аграрной политики, направленной на внедрение в отрасль наиболее прогрессивных производственных технологий и решение проблемы занятости и роста доходов сельского населения.</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outlineLvl w:val="1"/>
        <w:rPr>
          <w:rFonts w:ascii="Times New Roman" w:hAnsi="Times New Roman" w:cs="Times New Roman"/>
          <w:sz w:val="28"/>
          <w:szCs w:val="28"/>
        </w:rPr>
      </w:pPr>
      <w:r w:rsidRPr="00664A5E">
        <w:rPr>
          <w:rFonts w:ascii="Times New Roman" w:hAnsi="Times New Roman" w:cs="Times New Roman"/>
          <w:sz w:val="28"/>
          <w:szCs w:val="28"/>
        </w:rPr>
        <w:t>II. Приоритеты агропродовольственной политики в сельском</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хозяйстве и развитии сельских территорий, основные цели</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и задачи Программы</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2.1. Программа предусматривает комплексное развитие отраслей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и </w:t>
      </w:r>
      <w:proofErr w:type="spellStart"/>
      <w:r w:rsidRPr="00664A5E">
        <w:rPr>
          <w:rFonts w:ascii="Times New Roman" w:hAnsi="Times New Roman" w:cs="Times New Roman"/>
          <w:sz w:val="28"/>
          <w:szCs w:val="28"/>
        </w:rPr>
        <w:t>подотраслей</w:t>
      </w:r>
      <w:proofErr w:type="spellEnd"/>
      <w:r w:rsidRPr="00664A5E">
        <w:rPr>
          <w:rFonts w:ascii="Times New Roman" w:hAnsi="Times New Roman" w:cs="Times New Roman"/>
          <w:sz w:val="28"/>
          <w:szCs w:val="28"/>
        </w:rPr>
        <w:t xml:space="preserve"> агропромышленного комплекса. К приоритетам государственной политики относятся: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сфере растениеводства - производство кормов, овощеводство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картофелеводство, производство фуражного зерна, включающие семеноводство, комплексное размещение производства и обеспечивающие устойчивость в целом агропромышленного комплекса;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сфере животноводства - производство молока и мяса как </w:t>
      </w:r>
      <w:proofErr w:type="spellStart"/>
      <w:r w:rsidRPr="00664A5E">
        <w:rPr>
          <w:rFonts w:ascii="Times New Roman" w:hAnsi="Times New Roman" w:cs="Times New Roman"/>
          <w:sz w:val="28"/>
          <w:szCs w:val="28"/>
        </w:rPr>
        <w:t>системообразующей</w:t>
      </w:r>
      <w:proofErr w:type="spellEnd"/>
      <w:r w:rsidRPr="00664A5E">
        <w:rPr>
          <w:rFonts w:ascii="Times New Roman" w:hAnsi="Times New Roman" w:cs="Times New Roman"/>
          <w:sz w:val="28"/>
          <w:szCs w:val="28"/>
        </w:rPr>
        <w:t xml:space="preserve"> </w:t>
      </w:r>
      <w:proofErr w:type="spellStart"/>
      <w:r w:rsidRPr="00664A5E">
        <w:rPr>
          <w:rFonts w:ascii="Times New Roman" w:hAnsi="Times New Roman" w:cs="Times New Roman"/>
          <w:sz w:val="28"/>
          <w:szCs w:val="28"/>
        </w:rPr>
        <w:t>подотрасли</w:t>
      </w:r>
      <w:proofErr w:type="spellEnd"/>
      <w:r w:rsidRPr="00664A5E">
        <w:rPr>
          <w:rFonts w:ascii="Times New Roman" w:hAnsi="Times New Roman" w:cs="Times New Roman"/>
          <w:sz w:val="28"/>
          <w:szCs w:val="28"/>
        </w:rPr>
        <w:t>, использующей конкурентные преимущества Пермского края, в первую очередь, наличие значительных площадей сельскохозяйственных угодий;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сфере развития производственного потенциала - мелиорация земель сельскохозяйственного назначения, введение в оборот неиспользуемой пашни и рациональное использование сельскохозяйственных угодий других категорий, вывод из оборота </w:t>
      </w:r>
      <w:proofErr w:type="spellStart"/>
      <w:r w:rsidRPr="00664A5E">
        <w:rPr>
          <w:rFonts w:ascii="Times New Roman" w:hAnsi="Times New Roman" w:cs="Times New Roman"/>
          <w:sz w:val="28"/>
          <w:szCs w:val="28"/>
        </w:rPr>
        <w:t>низкопродуктивной</w:t>
      </w:r>
      <w:proofErr w:type="spellEnd"/>
      <w:r w:rsidRPr="00664A5E">
        <w:rPr>
          <w:rFonts w:ascii="Times New Roman" w:hAnsi="Times New Roman" w:cs="Times New Roman"/>
          <w:sz w:val="28"/>
          <w:szCs w:val="28"/>
        </w:rPr>
        <w:t xml:space="preserve"> пашни в соответствии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с рекомендациями научных учреждений Пермского края;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в экономической сфере - создание благоприятной среды для развития предпринимательства, повышения инвестиционной привлекательности отрасли и доходности сельскохозяйственных товаропроизводителей как условие перехода к инновационной модели развития агропромышленного комплекса;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в институционной сфере - развитие кооперации, интеграционных связей в агропромышленном комплексе и формирование территориальных кластеров;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научное и кадровое обеспечение - в качестве важнейшего условия формирования инновационного агропромышленного комплекса;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в сфере развития сельских территорий - 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и инженерной инфраструктуры населенных пунктов, расположенных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в сельской местности, в которых осуществляются инвестиционные проекты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сфере агропромышленного комплекса.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2.2. Целями Программы являются обеспечение продовольственной безопасности Пермского края по основным продуктам питания, ускоренное </w:t>
      </w:r>
      <w:proofErr w:type="spellStart"/>
      <w:r w:rsidRPr="00664A5E">
        <w:rPr>
          <w:rFonts w:ascii="Times New Roman" w:hAnsi="Times New Roman" w:cs="Times New Roman"/>
          <w:sz w:val="28"/>
          <w:szCs w:val="28"/>
        </w:rPr>
        <w:t>импортозамещение</w:t>
      </w:r>
      <w:proofErr w:type="spellEnd"/>
      <w:r w:rsidRPr="00664A5E">
        <w:rPr>
          <w:rFonts w:ascii="Times New Roman" w:hAnsi="Times New Roman" w:cs="Times New Roman"/>
          <w:sz w:val="28"/>
          <w:szCs w:val="28"/>
        </w:rPr>
        <w:t xml:space="preserve"> в отношении мяса и молока, повышение конкурентоспособности производимой сельскохозяйственной продукции, создание благоприятной среды для развития предпринимательства, повышения инвестиционной привлекательности отрасли, повышение финансовой устойчивости предприятий АПК, воспроизводство и повышение эффективности использования в сельском хозяйстве земельных и других природных ресурсов, а также устойчивое развитие сельских территорий.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2.3. Для достижения целей планируется решение следующих задач:</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2.3.1. повышение продуктивности и устойчивости сельскохозяйственного производства и плодородия почв Пермского края средствами комплексной мелиорации в условиях изменения климата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природных аномалий, а также повышение продукционного потенциала мелиорируемых земель и эффективного использования природных ресурсов;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2.3.2. освоение внутреннего рынка сбыта за счет развития ресурсного потенциала отрасли растениеводства, обеспечивающего рост инвестиционной привлекательности отрасли, повышение конкурентоспособности продукции растениеводства и сохранение рабочих мест;</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2.3.3. освоение внутреннего рынка сбыта за счет развития ресурсного потенциала отрасли животноводства, обеспечивающего рост инвестиционной привлекательности отрасли, повышение конкурентоспособности продукции животноводства и сохранение рабочих мест;</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2.3.4. увеличение объемов произведенной и реализованной сельскохозяйственной продукции субъектами малых форм хозяйствования, развитие альтернативных видов занятости сельского населения;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2.3.5. увеличение доходов и снижение издержек малых форм сельскохозяйственных товаропроизводителей посредством их участия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сельскохозяйственных потребительских кооперативах;</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2.3.6. повышение эффективности и конкурентоспособности продукции сельскохозяйственных товаропроизводителей за счет технической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технологической модернизации производства и инновационного развития;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2.3.7. привлечение квалифицированных специалистов в отрасль, повышение качества трудовых ресурсов, укрепление положительного имиджа агропромышленного комплекса;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2.3.8. обеспечение эпизоотического и ветеринарно-санитарного благополучия, ветеринарной безопасности на территории Пермского края;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2.3.9. создание комфортных условий жизнедеятельности в сельской местности; стимулирование инвестиционной активности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агропромышленном комплексе путем создания благоприятных инфраструктурных условий в сельской местности; активизация участия сельских сообществ в решении вопросов местного значения;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2.3.10.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на объекты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переработки сельскохозяйственной продукции;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2.3.11. обеспечение эффективной деятельности органов государственной власти в сфере развития сельского хозяйства и устойчивого развития сельских территорий Пермского края и улучшения качества оказания государственных услуг.</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outlineLvl w:val="1"/>
        <w:rPr>
          <w:rFonts w:ascii="Times New Roman" w:hAnsi="Times New Roman" w:cs="Times New Roman"/>
          <w:sz w:val="28"/>
          <w:szCs w:val="28"/>
        </w:rPr>
      </w:pPr>
      <w:r w:rsidRPr="00664A5E">
        <w:rPr>
          <w:rFonts w:ascii="Times New Roman" w:hAnsi="Times New Roman" w:cs="Times New Roman"/>
          <w:sz w:val="28"/>
          <w:szCs w:val="28"/>
        </w:rPr>
        <w:t>III. Прогноз конечных результатов Программы, характеризующих</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развитие сельского хозяйства и сельских территорий</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3.1. Динамика развития сельского хозяйства края на период до 2020 года будет формироваться под воздействием различных факторов: в последние годы приняты меры по повышению устойчивости отрасли, вместе с тем сохраняется сложная макроэкономическая обстановка в связи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с последствиями кризиса, что усиливает вероятность проявления рисков для устойчивого и динамичного развития аграрного сектора экономики.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3.2. В растениеводстве предстоит провести комплекс мероприятий по восстановлению мелиоративного фонда, обеспечивающего повышение плодородия почв земель сельскохозяйственного назначения, освоить интенсивные технологии, базирующиеся на новом поколении тракторов и сельскохозяйственных машин, увеличении внесения минеральных удобрений и выполнении работ по защите растений от вредителей и болезней, переходе на посев перспективными высокоурожайными сортами и гибридами, повысить качество производимой продукции, расширить посевные площади во всех категориях хозяйств до 20% к 2022 году.</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3.3. В животноводстве решение задачи ускоренного наращивания производства молока на 20% к 2022 году с одновременной реализацией комплекса мероприятий по сбыту продукции позволит повысить уровень потребления населением этих продуктов.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3.4. В части основных показателей Программы прогнозируется повышение уровня продовольственной безопасности Пермского края с 89,6% в 2018 году до 91,5% в 2022 году.</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3.5. 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Пермского края по рациональным нормам.</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3.6. Ожидается, что в результате реализации Программы будет сохранен уровень занятости в сельском хозяйстве с учетом создания рабочих мест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малых формах хозяйствования, достигнуто повышение доходов и качества жизни сельского населения Пермского края, а также обеспечен рост доходности и эффективности сельскохозяйственных товаропроизводителей.</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outlineLvl w:val="1"/>
        <w:rPr>
          <w:rFonts w:ascii="Times New Roman" w:hAnsi="Times New Roman" w:cs="Times New Roman"/>
          <w:sz w:val="28"/>
          <w:szCs w:val="28"/>
        </w:rPr>
      </w:pPr>
      <w:r w:rsidRPr="00664A5E">
        <w:rPr>
          <w:rFonts w:ascii="Times New Roman" w:hAnsi="Times New Roman" w:cs="Times New Roman"/>
          <w:sz w:val="28"/>
          <w:szCs w:val="28"/>
        </w:rPr>
        <w:t>IV. Состав подпрограмм и основных мероприятий, а также</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показатели результативности Программы</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4.1. Структура и перечень подпрограмм соответствуют принципам программно-целевого управления, охватывают все основные сферы агропромышленного производства: производство сельскохозяйственной продукции и пищевых продуктов, их реализацию, технико-технологическое, информационное и научное обеспечение, институциональные преобразования и устойчивое развитие сельских территорий, управление реализацией Программы. Состав подпрограмм рассчитан на комплексное развитие агропромышленного комплекса и его основных сфер.</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4.2. В Программу включены мероприятия, сгруппированные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в подпрограммы и предусмотренные Государственной </w:t>
      </w:r>
      <w:hyperlink r:id="rId37" w:history="1">
        <w:r w:rsidRPr="00664A5E">
          <w:rPr>
            <w:rFonts w:ascii="Times New Roman" w:hAnsi="Times New Roman" w:cs="Times New Roman"/>
            <w:sz w:val="28"/>
            <w:szCs w:val="28"/>
          </w:rPr>
          <w:t>программой</w:t>
        </w:r>
      </w:hyperlink>
      <w:r w:rsidRPr="00664A5E">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N 717 (далее - Государственная программа Российской Федерации), федеральной целевой </w:t>
      </w:r>
      <w:hyperlink r:id="rId38" w:history="1">
        <w:r w:rsidRPr="00664A5E">
          <w:rPr>
            <w:rFonts w:ascii="Times New Roman" w:hAnsi="Times New Roman" w:cs="Times New Roman"/>
            <w:sz w:val="28"/>
            <w:szCs w:val="28"/>
          </w:rPr>
          <w:t>программой</w:t>
        </w:r>
      </w:hyperlink>
      <w:r w:rsidRPr="00664A5E">
        <w:rPr>
          <w:rFonts w:ascii="Times New Roman" w:hAnsi="Times New Roman" w:cs="Times New Roman"/>
          <w:sz w:val="28"/>
          <w:szCs w:val="28"/>
        </w:rPr>
        <w:t xml:space="preserve"> "Развитие мелиорации земель сельскохозяйственного назначения России на 2014-2020 годы", утвержденной Постановлением Правительства Российской Федерации от 12 октября 2013 г. N 922, и федеральной целевой </w:t>
      </w:r>
      <w:hyperlink r:id="rId39" w:history="1">
        <w:r w:rsidRPr="00664A5E">
          <w:rPr>
            <w:rFonts w:ascii="Times New Roman" w:hAnsi="Times New Roman" w:cs="Times New Roman"/>
            <w:sz w:val="28"/>
            <w:szCs w:val="28"/>
          </w:rPr>
          <w:t>программой</w:t>
        </w:r>
      </w:hyperlink>
      <w:r w:rsidRPr="00664A5E">
        <w:rPr>
          <w:rFonts w:ascii="Times New Roman" w:hAnsi="Times New Roman" w:cs="Times New Roman"/>
          <w:sz w:val="28"/>
          <w:szCs w:val="28"/>
        </w:rPr>
        <w:t xml:space="preserve"> "Устойчивое развитие сельских территорий в 2014-2017 годы и на период до 2020 года", утвержденной Постановлением Правительства Российской Федерации от 15 июля 2013 г. N 598. В рамках Программы планируется привлечение средств федерального бюджета, которые предоставляются бюджетам субъектов Российской Федерации при условии долевого софинансирования. Программа содержит соответствующие подпрограммы и мероприятия, необходимые для обеспечения преемственности Государственной </w:t>
      </w:r>
      <w:hyperlink r:id="rId40" w:history="1">
        <w:r w:rsidRPr="00664A5E">
          <w:rPr>
            <w:rFonts w:ascii="Times New Roman" w:hAnsi="Times New Roman" w:cs="Times New Roman"/>
            <w:sz w:val="28"/>
            <w:szCs w:val="28"/>
          </w:rPr>
          <w:t>программы</w:t>
        </w:r>
      </w:hyperlink>
      <w:r w:rsidRPr="00664A5E">
        <w:rPr>
          <w:rFonts w:ascii="Times New Roman" w:hAnsi="Times New Roman" w:cs="Times New Roman"/>
          <w:sz w:val="28"/>
          <w:szCs w:val="28"/>
        </w:rPr>
        <w:t xml:space="preserve"> Российской Федерации на территории Пермского края. В случае изменения структуры направлений поддержки Государственной </w:t>
      </w:r>
      <w:hyperlink r:id="rId41" w:history="1">
        <w:r w:rsidRPr="00664A5E">
          <w:rPr>
            <w:rFonts w:ascii="Times New Roman" w:hAnsi="Times New Roman" w:cs="Times New Roman"/>
            <w:sz w:val="28"/>
            <w:szCs w:val="28"/>
          </w:rPr>
          <w:t>программы</w:t>
        </w:r>
      </w:hyperlink>
      <w:r w:rsidRPr="00664A5E">
        <w:rPr>
          <w:rFonts w:ascii="Times New Roman" w:hAnsi="Times New Roman" w:cs="Times New Roman"/>
          <w:sz w:val="28"/>
          <w:szCs w:val="28"/>
        </w:rPr>
        <w:t xml:space="preserve"> Российской Федерации комплексный подход с привлечением всех заинтересованных сторон при концентрации усилий и финансовых затрат обеспечит эффект в достижении целей развития АПК.</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4.3. Система основных мероприятий Программы определяет приоритетные направления развития сельского хозяйства, пищевой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перерабатывающей промышленности, устойчивого развития сельских территорий в Пермском крае и предполагает реализацию мероприятий Программы по следующим подпрограммам:</w:t>
      </w:r>
    </w:p>
    <w:p w:rsidR="007B5E80" w:rsidRPr="00664A5E" w:rsidRDefault="0045483B" w:rsidP="007B5E80">
      <w:pPr>
        <w:pStyle w:val="ConsPlusNormal"/>
        <w:ind w:firstLine="540"/>
        <w:jc w:val="both"/>
        <w:rPr>
          <w:rFonts w:ascii="Times New Roman" w:hAnsi="Times New Roman" w:cs="Times New Roman"/>
          <w:sz w:val="28"/>
          <w:szCs w:val="28"/>
        </w:rPr>
      </w:pPr>
      <w:hyperlink w:anchor="P1318" w:history="1">
        <w:r w:rsidR="007B5E80" w:rsidRPr="00664A5E">
          <w:rPr>
            <w:rFonts w:ascii="Times New Roman" w:hAnsi="Times New Roman" w:cs="Times New Roman"/>
            <w:sz w:val="28"/>
            <w:szCs w:val="28"/>
          </w:rPr>
          <w:t>подпрограмма 1</w:t>
        </w:r>
      </w:hyperlink>
      <w:r w:rsidR="007B5E80" w:rsidRPr="00664A5E">
        <w:rPr>
          <w:rFonts w:ascii="Times New Roman" w:hAnsi="Times New Roman" w:cs="Times New Roman"/>
          <w:sz w:val="28"/>
          <w:szCs w:val="28"/>
        </w:rPr>
        <w:t xml:space="preserve"> "Развитие агропромышленного комплекса </w:t>
      </w:r>
      <w:r w:rsidR="005200A1" w:rsidRPr="00664A5E">
        <w:rPr>
          <w:rFonts w:ascii="Times New Roman" w:hAnsi="Times New Roman" w:cs="Times New Roman"/>
          <w:sz w:val="28"/>
          <w:szCs w:val="28"/>
        </w:rPr>
        <w:br/>
      </w:r>
      <w:r w:rsidR="007B5E80" w:rsidRPr="00664A5E">
        <w:rPr>
          <w:rFonts w:ascii="Times New Roman" w:hAnsi="Times New Roman" w:cs="Times New Roman"/>
          <w:sz w:val="28"/>
          <w:szCs w:val="28"/>
        </w:rPr>
        <w:t>и стимулирование инвестиционной деятельности";</w:t>
      </w:r>
    </w:p>
    <w:p w:rsidR="007B5E80" w:rsidRPr="00664A5E" w:rsidRDefault="0045483B" w:rsidP="007B5E80">
      <w:pPr>
        <w:pStyle w:val="ConsPlusNormal"/>
        <w:ind w:firstLine="540"/>
        <w:jc w:val="both"/>
        <w:rPr>
          <w:rFonts w:ascii="Times New Roman" w:hAnsi="Times New Roman" w:cs="Times New Roman"/>
          <w:sz w:val="28"/>
          <w:szCs w:val="28"/>
        </w:rPr>
      </w:pPr>
      <w:hyperlink w:anchor="P1453" w:history="1">
        <w:r w:rsidR="007B5E80" w:rsidRPr="00664A5E">
          <w:rPr>
            <w:rFonts w:ascii="Times New Roman" w:hAnsi="Times New Roman" w:cs="Times New Roman"/>
            <w:sz w:val="28"/>
            <w:szCs w:val="28"/>
          </w:rPr>
          <w:t>подпрограмма 2</w:t>
        </w:r>
      </w:hyperlink>
      <w:r w:rsidR="007B5E80" w:rsidRPr="00664A5E">
        <w:rPr>
          <w:rFonts w:ascii="Times New Roman" w:hAnsi="Times New Roman" w:cs="Times New Roman"/>
          <w:sz w:val="28"/>
          <w:szCs w:val="28"/>
        </w:rPr>
        <w:t xml:space="preserve"> "Обеспечение ветеринарного благополучия </w:t>
      </w:r>
      <w:r w:rsidR="005200A1" w:rsidRPr="00664A5E">
        <w:rPr>
          <w:rFonts w:ascii="Times New Roman" w:hAnsi="Times New Roman" w:cs="Times New Roman"/>
          <w:sz w:val="28"/>
          <w:szCs w:val="28"/>
        </w:rPr>
        <w:br/>
      </w:r>
      <w:r w:rsidR="007B5E80" w:rsidRPr="00664A5E">
        <w:rPr>
          <w:rFonts w:ascii="Times New Roman" w:hAnsi="Times New Roman" w:cs="Times New Roman"/>
          <w:sz w:val="28"/>
          <w:szCs w:val="28"/>
        </w:rPr>
        <w:t>на территории Пермского края";</w:t>
      </w:r>
    </w:p>
    <w:p w:rsidR="007B5E80" w:rsidRPr="00664A5E" w:rsidRDefault="0045483B" w:rsidP="007B5E80">
      <w:pPr>
        <w:pStyle w:val="ConsPlusNormal"/>
        <w:ind w:firstLine="540"/>
        <w:jc w:val="both"/>
        <w:rPr>
          <w:rFonts w:ascii="Times New Roman" w:hAnsi="Times New Roman" w:cs="Times New Roman"/>
          <w:sz w:val="28"/>
          <w:szCs w:val="28"/>
        </w:rPr>
      </w:pPr>
      <w:hyperlink w:anchor="P1547" w:history="1">
        <w:r w:rsidR="007B5E80" w:rsidRPr="00664A5E">
          <w:rPr>
            <w:rFonts w:ascii="Times New Roman" w:hAnsi="Times New Roman" w:cs="Times New Roman"/>
            <w:sz w:val="28"/>
            <w:szCs w:val="28"/>
          </w:rPr>
          <w:t>подпрограмма 3</w:t>
        </w:r>
      </w:hyperlink>
      <w:r w:rsidR="007B5E80" w:rsidRPr="00664A5E">
        <w:rPr>
          <w:rFonts w:ascii="Times New Roman" w:hAnsi="Times New Roman" w:cs="Times New Roman"/>
          <w:sz w:val="28"/>
          <w:szCs w:val="28"/>
        </w:rPr>
        <w:t xml:space="preserve"> "Устойчивое развитие сельских территорий";</w:t>
      </w:r>
    </w:p>
    <w:p w:rsidR="007B5E80" w:rsidRPr="00664A5E" w:rsidRDefault="0045483B" w:rsidP="007B5E80">
      <w:pPr>
        <w:pStyle w:val="ConsPlusNormal"/>
        <w:ind w:firstLine="540"/>
        <w:jc w:val="both"/>
        <w:rPr>
          <w:rFonts w:ascii="Times New Roman" w:hAnsi="Times New Roman" w:cs="Times New Roman"/>
          <w:sz w:val="28"/>
          <w:szCs w:val="28"/>
        </w:rPr>
      </w:pPr>
      <w:hyperlink w:anchor="P1662" w:history="1">
        <w:r w:rsidR="007B5E80" w:rsidRPr="00664A5E">
          <w:rPr>
            <w:rFonts w:ascii="Times New Roman" w:hAnsi="Times New Roman" w:cs="Times New Roman"/>
            <w:sz w:val="28"/>
            <w:szCs w:val="28"/>
          </w:rPr>
          <w:t>подпрограмма 4</w:t>
        </w:r>
      </w:hyperlink>
      <w:r w:rsidR="007B5E80" w:rsidRPr="00664A5E">
        <w:rPr>
          <w:rFonts w:ascii="Times New Roman" w:hAnsi="Times New Roman" w:cs="Times New Roman"/>
          <w:sz w:val="28"/>
          <w:szCs w:val="28"/>
        </w:rPr>
        <w:t xml:space="preserve"> "Эффективное управление государственной программой".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4.4. </w:t>
      </w:r>
      <w:hyperlink w:anchor="P1318" w:history="1">
        <w:r w:rsidRPr="00664A5E">
          <w:rPr>
            <w:rFonts w:ascii="Times New Roman" w:hAnsi="Times New Roman" w:cs="Times New Roman"/>
            <w:sz w:val="28"/>
            <w:szCs w:val="28"/>
          </w:rPr>
          <w:t>Подпрограмма 1</w:t>
        </w:r>
      </w:hyperlink>
      <w:r w:rsidRPr="00664A5E">
        <w:rPr>
          <w:rFonts w:ascii="Times New Roman" w:hAnsi="Times New Roman" w:cs="Times New Roman"/>
          <w:sz w:val="28"/>
          <w:szCs w:val="28"/>
        </w:rPr>
        <w:t xml:space="preserve"> "Развитие агропромышленного комплекса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стимулирование инвестиционной деятельности" (приложение 1 к Программе) включает основные мероприятия: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"Оказание несвязанной поддержки сельскохозяйственным товаропроизводителям в области растениеводства";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"Повышение продуктивности в молочном скотоводстве";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"Поддержка инвестиционного кредитования в агропромышленном комплексе";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"Реализация инвестиционных проектов и обновление парка сельскохозяйственной техники и оборудования";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"Реализация мероприятий федеральной целевой </w:t>
      </w:r>
      <w:hyperlink r:id="rId42" w:history="1">
        <w:r w:rsidRPr="00664A5E">
          <w:rPr>
            <w:rFonts w:ascii="Times New Roman" w:hAnsi="Times New Roman" w:cs="Times New Roman"/>
            <w:sz w:val="28"/>
            <w:szCs w:val="28"/>
          </w:rPr>
          <w:t>программы</w:t>
        </w:r>
      </w:hyperlink>
      <w:r w:rsidRPr="00664A5E">
        <w:rPr>
          <w:rFonts w:ascii="Times New Roman" w:hAnsi="Times New Roman" w:cs="Times New Roman"/>
          <w:sz w:val="28"/>
          <w:szCs w:val="28"/>
        </w:rPr>
        <w:t xml:space="preserve"> "Развитие мелиорации земель сельскохозяйственного назначения России на 2014-2020 годы";</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"Мероприятия по реализации кадровой политики, формированию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укреплению положительного имиджа, продвижению научно-технических результатов в АПК";</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"Поддержка молодых специалистов, трудоустроившихся в сельскохозяйственные организации".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Целевыми показателями реализации подпрограммы являются увеличение объемов производства и переработки продукции растениеводства и животноводства, а также развитие малых форм хозяйствования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кооперации на селе, развитие инвестиционной деятельности и кадровое обеспечение отрасли.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4.5. </w:t>
      </w:r>
      <w:hyperlink w:anchor="P1453" w:history="1">
        <w:r w:rsidRPr="00664A5E">
          <w:rPr>
            <w:rFonts w:ascii="Times New Roman" w:hAnsi="Times New Roman" w:cs="Times New Roman"/>
            <w:sz w:val="28"/>
            <w:szCs w:val="28"/>
          </w:rPr>
          <w:t>Подпрограмма</w:t>
        </w:r>
      </w:hyperlink>
      <w:r w:rsidRPr="00664A5E">
        <w:rPr>
          <w:rFonts w:ascii="Times New Roman" w:hAnsi="Times New Roman" w:cs="Times New Roman"/>
          <w:sz w:val="28"/>
          <w:szCs w:val="28"/>
        </w:rPr>
        <w:t xml:space="preserve"> "Обеспечение ветеринарного благополучия на территории Пермского края" (приложение 2 к Программе) включает основное мероприятие "Проведение противоэпизоотических мероприятий".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В качестве целевых показателей реализации подпрограммы используется уровень эпизоотического благополучия и ветеринарной безопасности на территории Пермского края, количество случаев возникновения эпизоотических очагов по заразным болезням животных, в том числе особо опасным болезням животных, в также снижение числа безнадзорных животных.</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4.6. </w:t>
      </w:r>
      <w:hyperlink w:anchor="P1547" w:history="1">
        <w:r w:rsidRPr="00664A5E">
          <w:rPr>
            <w:rFonts w:ascii="Times New Roman" w:hAnsi="Times New Roman" w:cs="Times New Roman"/>
            <w:sz w:val="28"/>
            <w:szCs w:val="28"/>
          </w:rPr>
          <w:t>Подпрограмма</w:t>
        </w:r>
      </w:hyperlink>
      <w:r w:rsidRPr="00664A5E">
        <w:rPr>
          <w:rFonts w:ascii="Times New Roman" w:hAnsi="Times New Roman" w:cs="Times New Roman"/>
          <w:sz w:val="28"/>
          <w:szCs w:val="28"/>
        </w:rPr>
        <w:t xml:space="preserve"> "Устойчивое развитие сельских территорий" (приложение 3 к Программе) состоит из следующего основного мероприятия: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"Развитие социальной и инженерной инфраструктуры в сельской местности, улучшение жилищных условий граждан, проживающих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сельской местности, в том числе молодых семей и молодых специалистов".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Целевыми показателями реализации мероприятий подпрограммы являются количество семей, улучшивших жилищные условия, уровень газификации сельских территорий, ввод (приобретение) жилья для граждан, проживающих в сельской местности, в том числе для молодых семей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молодых специалистов, ввод в действие основных объектов социальной сферы сельских территорий, автомобильных дорог, количество пилотных проектов по комплексной застройке и благоустройству сельских территорий.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4.7. </w:t>
      </w:r>
      <w:hyperlink w:anchor="P1662" w:history="1">
        <w:r w:rsidRPr="00664A5E">
          <w:rPr>
            <w:rFonts w:ascii="Times New Roman" w:hAnsi="Times New Roman" w:cs="Times New Roman"/>
            <w:sz w:val="28"/>
            <w:szCs w:val="28"/>
          </w:rPr>
          <w:t>Подпрограмма</w:t>
        </w:r>
      </w:hyperlink>
      <w:r w:rsidRPr="00664A5E">
        <w:rPr>
          <w:rFonts w:ascii="Times New Roman" w:hAnsi="Times New Roman" w:cs="Times New Roman"/>
          <w:sz w:val="28"/>
          <w:szCs w:val="28"/>
        </w:rPr>
        <w:t xml:space="preserve"> "Эффективное управление государственной программой" (приложение 4 к Программе) включает основное мероприятие "Обеспечение деятельности государственных органов".</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outlineLvl w:val="1"/>
        <w:rPr>
          <w:rFonts w:ascii="Times New Roman" w:hAnsi="Times New Roman" w:cs="Times New Roman"/>
          <w:sz w:val="28"/>
          <w:szCs w:val="28"/>
        </w:rPr>
      </w:pPr>
      <w:r w:rsidRPr="00664A5E">
        <w:rPr>
          <w:rFonts w:ascii="Times New Roman" w:hAnsi="Times New Roman" w:cs="Times New Roman"/>
          <w:sz w:val="28"/>
          <w:szCs w:val="28"/>
        </w:rPr>
        <w:t>V. Объем средств, необходимых на реализацию Программы,</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за счет всех источников финансирования по годам реализации</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5.1. Информация по ресурсному обеспечению в целом по Программе представлена в паспорте Программы. Дополнительная информация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по ресурсному обеспечению Программы в разрезе мероприятий за счет средств бюджета Пермского края, федерального бюджета, местных бюджетов и внебюджетных источников с расшифровкой по главным распорядителям бюджетных средств, а также по годам реализации Программы, подпрограмм и мероприятий приведена в </w:t>
      </w:r>
      <w:hyperlink w:anchor="P2697" w:history="1">
        <w:r w:rsidRPr="00664A5E">
          <w:rPr>
            <w:rFonts w:ascii="Times New Roman" w:hAnsi="Times New Roman" w:cs="Times New Roman"/>
            <w:sz w:val="28"/>
            <w:szCs w:val="28"/>
          </w:rPr>
          <w:t>приложениях 7</w:t>
        </w:r>
      </w:hyperlink>
      <w:r w:rsidRPr="00664A5E">
        <w:rPr>
          <w:rFonts w:ascii="Times New Roman" w:hAnsi="Times New Roman" w:cs="Times New Roman"/>
          <w:sz w:val="28"/>
          <w:szCs w:val="28"/>
        </w:rPr>
        <w:t>-</w:t>
      </w:r>
      <w:hyperlink w:anchor="P3300" w:history="1">
        <w:r w:rsidRPr="00664A5E">
          <w:rPr>
            <w:rFonts w:ascii="Times New Roman" w:hAnsi="Times New Roman" w:cs="Times New Roman"/>
            <w:sz w:val="28"/>
            <w:szCs w:val="28"/>
          </w:rPr>
          <w:t>9</w:t>
        </w:r>
      </w:hyperlink>
      <w:r w:rsidRPr="00664A5E">
        <w:rPr>
          <w:rFonts w:ascii="Times New Roman" w:hAnsi="Times New Roman" w:cs="Times New Roman"/>
          <w:sz w:val="28"/>
          <w:szCs w:val="28"/>
        </w:rPr>
        <w:t xml:space="preserve">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к Программе.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5.2. Объемы финансового обеспечения реализации мероприятий Программы за счет средств бюджета Пермского края, </w:t>
      </w:r>
      <w:proofErr w:type="spellStart"/>
      <w:r w:rsidRPr="00664A5E">
        <w:rPr>
          <w:rFonts w:ascii="Times New Roman" w:hAnsi="Times New Roman" w:cs="Times New Roman"/>
          <w:sz w:val="28"/>
          <w:szCs w:val="28"/>
        </w:rPr>
        <w:t>софинансируемые</w:t>
      </w:r>
      <w:proofErr w:type="spellEnd"/>
      <w:r w:rsidRPr="00664A5E">
        <w:rPr>
          <w:rFonts w:ascii="Times New Roman" w:hAnsi="Times New Roman" w:cs="Times New Roman"/>
          <w:sz w:val="28"/>
          <w:szCs w:val="28"/>
        </w:rPr>
        <w:t xml:space="preserve"> из федерального бюджета, определяются в размерах, обеспечивающих необходимый уровень софинансирования, установленный Государственной </w:t>
      </w:r>
      <w:hyperlink r:id="rId43" w:history="1">
        <w:r w:rsidRPr="00664A5E">
          <w:rPr>
            <w:rFonts w:ascii="Times New Roman" w:hAnsi="Times New Roman" w:cs="Times New Roman"/>
            <w:sz w:val="28"/>
            <w:szCs w:val="28"/>
          </w:rPr>
          <w:t>программой</w:t>
        </w:r>
      </w:hyperlink>
      <w:r w:rsidRPr="00664A5E">
        <w:rPr>
          <w:rFonts w:ascii="Times New Roman" w:hAnsi="Times New Roman" w:cs="Times New Roman"/>
          <w:sz w:val="28"/>
          <w:szCs w:val="28"/>
        </w:rPr>
        <w:t xml:space="preserve"> Российской Федерации или отдельными решениями Правительства Российской Федерации.</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outlineLvl w:val="1"/>
        <w:rPr>
          <w:rFonts w:ascii="Times New Roman" w:hAnsi="Times New Roman" w:cs="Times New Roman"/>
          <w:sz w:val="28"/>
          <w:szCs w:val="28"/>
        </w:rPr>
      </w:pPr>
      <w:r w:rsidRPr="00664A5E">
        <w:rPr>
          <w:rFonts w:ascii="Times New Roman" w:hAnsi="Times New Roman" w:cs="Times New Roman"/>
          <w:sz w:val="28"/>
          <w:szCs w:val="28"/>
        </w:rPr>
        <w:t>VI. Описание мер государственного регулирования и управления</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рисками с целью минимизации их влияния на достижение целей</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Программы</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Реализация Программы осуществляется во взаимодействии ответственного исполнителя с соисполнителями в </w:t>
      </w:r>
      <w:hyperlink r:id="rId44" w:history="1">
        <w:r w:rsidRPr="00664A5E">
          <w:rPr>
            <w:rFonts w:ascii="Times New Roman" w:hAnsi="Times New Roman" w:cs="Times New Roman"/>
            <w:sz w:val="28"/>
            <w:szCs w:val="28"/>
          </w:rPr>
          <w:t>порядке</w:t>
        </w:r>
      </w:hyperlink>
      <w:r w:rsidRPr="00664A5E">
        <w:rPr>
          <w:rFonts w:ascii="Times New Roman" w:hAnsi="Times New Roman" w:cs="Times New Roman"/>
          <w:sz w:val="28"/>
          <w:szCs w:val="28"/>
        </w:rPr>
        <w:t>, установленном Указом губернатора Пермского края от 24 июня 2013 г. N 74 "Об утверждении Порядка разработки, реализации и оценки эффективности государственных программ Пермского края".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Программа предусматривает персональную ответственность ответственного исполнителя, соисполнителей Программы и подпрограмм за реализацию закрепленных за ними мероприятий.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Для единого подхода к выполнению всего комплекса мероприятий Программы, целенаправленного и эффективного расходования финансовых средств, выделенных на ее реализацию, обеспечивается четкое взаимодействие между всеми соисполнителями Программы.</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Ответственный исполнитель обобщает и анализирует статистическую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и ведомственную отчетность по использованию бюджетных средств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реализации других показателей Программы для предоставления информации в Министерство информационного развития и связи Пермского края и размещения этой информации на официальном сайте Министерства.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Предполагается привлечение средств федерального бюджета на условиях, установленных федеральным законодательством, на основании соглашений, заключаемых с Министерством сельского хозяйства Российской Федерации, на поддержку сельскохозяйственного производства.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Ответственный исполнитель:</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организует реализацию Программы, вносит предложения о внесении изменений в Программу и несет ответственность за достижение целевых показателей Программы в целом, а также конечных результатов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ее реализации;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заключает с органами местного самоуправления городских округов и муниципальных районов соглашения о выполнении целевых показателей Программы по муниципальному образованию на период действия Программы с разбивкой по годам;</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запрашивает у соисполнителей сведения, необходимые для проведения мониторинга и подготовки полугодового и годового отчетов о ходе реализации Программы и подпрограмм (далее - отчеты);</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ежегодно готовит годовой отчет о результатах реализации и об оценке эффективности Программы (оценка хода реализации Программы в целом,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по ее подпрограммам за прошедший год). По каждой подпрограмме анализируется выполнение намеченных задач, достижение предусмотренных в них индикаторов, эффективность использования бюджетных средств.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Соисполнитель:</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организует реализацию соответствующей подпрограммы или мероприятия подпрограммы, осуществляет реализацию основных мероприятий, в отношении которых он является соисполнителем, вносит ответственному исполнителю предложения о необходимости внесения изменений в Программу;</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несет ответственность за достижение показателей соответствующей подпрограммы;</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представляет ответственному исполнителю сведения, необходимые для проведения мониторинга и подготовки отчетов.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Внесение изменений в Программу осуществляется по инициативе ответственного исполнителя, а также во исполнение поручений губернатора Пермского края или председателя Правительства Пермского края, в том числе по результатам оценки эффективности реализации Программы.</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Закупка товаров, работ, услуг в рамках исполнения мероприятий Программы осуществляется в соответствии с процедурами, установленными законодательством о размещении заказов на поставки товаров, выполнение работ, оказание услуг для государственных и муниципальных нужд.</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Ответственный исполнитель и соисполнители мероприятий несут ответственность за некачественное и несвоевременное их выполнение, нецелевое и нерациональное использование финансовых средств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соответствии с действующим законодательством.</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Одним из организационных механизмов решения задач Программы является координирующая работа как действующих совещательных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экспертных структур, так и планируемых к созданию.</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При реализации целей и задач Программы осуществляются меры, направленные на предотвращение негативного воздействия рисков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повышение уровня гарантированности достижения предусмотренных в ней конечных результатов.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Основными видами рисков по источникам возникновения и характеру влияния на процесс и результаты реализации Программы являются следующие риски.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Правовые риски, которые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и могут привести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к существенному увеличению планируемых сроков или изменению условий реализации мероприятий Программы.</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Для минимизации данной группы рисков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 xml:space="preserve">в их согласовании; проводить мониторинг планируемых изменений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в федеральном законодательстве в сферах развития агропромышленного комплекса и устойчивого развития сельских территорий.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Финансовые риски, которые связаны с возникновением бюджетного дефицита и недостаточным уровнем бюджетного финансирования, </w:t>
      </w:r>
      <w:proofErr w:type="spellStart"/>
      <w:r w:rsidRPr="00664A5E">
        <w:rPr>
          <w:rFonts w:ascii="Times New Roman" w:hAnsi="Times New Roman" w:cs="Times New Roman"/>
          <w:sz w:val="28"/>
          <w:szCs w:val="28"/>
        </w:rPr>
        <w:t>секвестированием</w:t>
      </w:r>
      <w:proofErr w:type="spellEnd"/>
      <w:r w:rsidRPr="00664A5E">
        <w:rPr>
          <w:rFonts w:ascii="Times New Roman" w:hAnsi="Times New Roman" w:cs="Times New Roman"/>
          <w:sz w:val="28"/>
          <w:szCs w:val="28"/>
        </w:rPr>
        <w:t xml:space="preserve"> бюджетных расходов на сферы развития сельского хозяйства и устойчивого развития сельских территорий, а также отсутствием устойчивого источника финансирования институтов развития Пермского края и подведомственных организаций. Это может повлечь недофинансирование, сокращение или прекращение подпрограммных мероприятий.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Способами ограничения финансовых рисков выступают: ежегодное уточнение финансовых средств, предусмотренных на реализацию мероприятий подпрограммы, в зависимости от достигнутых результатов; 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привлечение внебюджетных источников финансирования.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Макроэкономические риски, связанные с возможностью ухудшения внутренней и внешней конъюнктуры, снижения темпов роста национальной экономики и уровня инвестиционной активности, высокой инфляцией,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а также с кризисом банковской системы и возникновением бюджетного дефицита, могут вызвать снижение инвестиционной привлекательности предприятий Пермского края, необоснованный рост стоимости их продукции и услуг, а также существенно снизить объемы реализуемой продукции.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Снижение данных рисков предусматривается в рамках мероприятий подпрограммы, направленных на совершенствование государственного стратегического управления.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Административные риски, связанные с неэффективным управлением реализацией Программы, низкой эффективностью взаимодействия заинтересованных сторон, влекущими за собой потерю управляемости, нарушение планируемых сроков реализации подпрограмм, невыполнение программных целей и задач, </w:t>
      </w:r>
      <w:proofErr w:type="spellStart"/>
      <w:r w:rsidRPr="00664A5E">
        <w:rPr>
          <w:rFonts w:ascii="Times New Roman" w:hAnsi="Times New Roman" w:cs="Times New Roman"/>
          <w:sz w:val="28"/>
          <w:szCs w:val="28"/>
        </w:rPr>
        <w:t>недостижение</w:t>
      </w:r>
      <w:proofErr w:type="spellEnd"/>
      <w:r w:rsidRPr="00664A5E">
        <w:rPr>
          <w:rFonts w:ascii="Times New Roman" w:hAnsi="Times New Roman" w:cs="Times New Roman"/>
          <w:sz w:val="28"/>
          <w:szCs w:val="28"/>
        </w:rPr>
        <w:t xml:space="preserve"> плановых значений показателей, снижение эффективности использования ресурсов.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Основными условиями минимизации административных рисков являются: формирование эффективной системы управления реализацией Программы; проведение систематического аудита результативности реализации Программы; регулярная публикация отчетов о ходе реализации Программы; повышение эффективности взаимодействия участников реализации Программы; заключение и контроль реализации соглашений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о взаимодействии с заинтересованными сторонами; создание системы мониторинга реализации мероприятий подпрограмм и Программы в целом; своевременная корректировка мероприятий подпрограмм.</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Природные риски, связанные с размещением большей части сельскохозяйственного производства в зоне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Управление рисками реализации Программы будет осуществляться на основе: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использования мер, предусмотренных Федеральным </w:t>
      </w:r>
      <w:hyperlink r:id="rId45" w:history="1">
        <w:r w:rsidRPr="00664A5E">
          <w:rPr>
            <w:rFonts w:ascii="Times New Roman" w:hAnsi="Times New Roman" w:cs="Times New Roman"/>
            <w:sz w:val="28"/>
            <w:szCs w:val="28"/>
          </w:rPr>
          <w:t>законом</w:t>
        </w:r>
      </w:hyperlink>
      <w:r w:rsidRPr="00664A5E">
        <w:rPr>
          <w:rFonts w:ascii="Times New Roman" w:hAnsi="Times New Roman" w:cs="Times New Roman"/>
          <w:sz w:val="28"/>
          <w:szCs w:val="28"/>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проведения мониторинга угроз и рисков развития агропромышленного комплекса Пермского края и обеспечения продовольственной безопасности, выработки прогнозов, решений и рекомендаций в сфере управления агропромышленным комплексом;</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подготовки и представления ежегодного доклада в Правительство Пермского края, Министерство сельского хозяйства Российской Федерации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о ходе и результатах реализации Программы, в который при необходимости могут вноситься предложения о корректировке Программы.</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Возникновение рисковых событий может привести к неэффективному использованию финансовых и административных ресурсов, срывам выполнения мероприятий Программы и входящих в нее подпрограмм, невыполнению целей и задач Программы и, соответственно, целевых показателей.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Принятие общих мер по управлению рисками осуществляется ответственным исполнителем и соисполнителями Программы в процессе мониторинга реализации Программы и оценки ее эффективности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результативности.</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outlineLvl w:val="1"/>
        <w:rPr>
          <w:rFonts w:ascii="Times New Roman" w:hAnsi="Times New Roman" w:cs="Times New Roman"/>
          <w:sz w:val="28"/>
          <w:szCs w:val="28"/>
        </w:rPr>
      </w:pPr>
      <w:r w:rsidRPr="00664A5E">
        <w:rPr>
          <w:rFonts w:ascii="Times New Roman" w:hAnsi="Times New Roman" w:cs="Times New Roman"/>
          <w:sz w:val="28"/>
          <w:szCs w:val="28"/>
        </w:rPr>
        <w:t>VII. Методика оценки эффективности Программы</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7.1. Эффективность реализации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Программы как по годам по отношению к предыдущему году, так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нарастающим итогом к базовому году.</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Оценка эффективности выполнения Программы проводится для обеспечения ответственного исполнителя оперативной информацией о ходе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промежуточных результатах выполнения мероприятий и решения задач Программы. Результаты оценки эффективности используются для корректировки среднесрочных графиков выполнения мероприятий Программы и плана ее реализации.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Информация о ходе и промежуточных результатах выполнения Программы носит обобщенный характер, является результатом расчета, основывается на массиве первичных данных, не отражает итогового состояния и позволяет проводить анализ в случае получения неудовлетворительных оценок.</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Эффективность Программы оценивается ежегодно.</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Также ответственным исполнителем Программы ежеквартально осуществляется мониторинг реализации Программы.</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7.2. Оценка эффективности реализации Программы проводится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на основе оценки следующих показателей: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7.2.1. степени достижения целей и решения задач Программы путем сопоставления фактически достигнутых значений индикаторов целей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показателей задач Программы и их плановых значений по формуле:</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proofErr w:type="spellStart"/>
      <w:r w:rsidRPr="00664A5E">
        <w:rPr>
          <w:rFonts w:ascii="Times New Roman" w:hAnsi="Times New Roman" w:cs="Times New Roman"/>
          <w:sz w:val="28"/>
          <w:szCs w:val="28"/>
        </w:rPr>
        <w:t>Сд</w:t>
      </w:r>
      <w:proofErr w:type="spellEnd"/>
      <w:r w:rsidRPr="00664A5E">
        <w:rPr>
          <w:rFonts w:ascii="Times New Roman" w:hAnsi="Times New Roman" w:cs="Times New Roman"/>
          <w:sz w:val="28"/>
          <w:szCs w:val="28"/>
        </w:rPr>
        <w:t xml:space="preserve"> = </w:t>
      </w:r>
      <w:proofErr w:type="spellStart"/>
      <w:r w:rsidRPr="00664A5E">
        <w:rPr>
          <w:rFonts w:ascii="Times New Roman" w:hAnsi="Times New Roman" w:cs="Times New Roman"/>
          <w:sz w:val="28"/>
          <w:szCs w:val="28"/>
        </w:rPr>
        <w:t>Зф</w:t>
      </w:r>
      <w:proofErr w:type="spellEnd"/>
      <w:r w:rsidRPr="00664A5E">
        <w:rPr>
          <w:rFonts w:ascii="Times New Roman" w:hAnsi="Times New Roman" w:cs="Times New Roman"/>
          <w:sz w:val="28"/>
          <w:szCs w:val="28"/>
        </w:rPr>
        <w:t xml:space="preserve"> / </w:t>
      </w:r>
      <w:proofErr w:type="spellStart"/>
      <w:r w:rsidRPr="00664A5E">
        <w:rPr>
          <w:rFonts w:ascii="Times New Roman" w:hAnsi="Times New Roman" w:cs="Times New Roman"/>
          <w:sz w:val="28"/>
          <w:szCs w:val="28"/>
        </w:rPr>
        <w:t>Зп</w:t>
      </w:r>
      <w:proofErr w:type="spellEnd"/>
      <w:r w:rsidRPr="00664A5E">
        <w:rPr>
          <w:rFonts w:ascii="Times New Roman" w:hAnsi="Times New Roman" w:cs="Times New Roman"/>
          <w:sz w:val="28"/>
          <w:szCs w:val="28"/>
        </w:rPr>
        <w:t>,</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где</w:t>
      </w:r>
    </w:p>
    <w:p w:rsidR="007B5E80" w:rsidRPr="00664A5E" w:rsidRDefault="007B5E80" w:rsidP="007B5E80">
      <w:pPr>
        <w:pStyle w:val="ConsPlusNormal"/>
        <w:ind w:firstLine="540"/>
        <w:jc w:val="both"/>
        <w:rPr>
          <w:rFonts w:ascii="Times New Roman" w:hAnsi="Times New Roman" w:cs="Times New Roman"/>
          <w:sz w:val="28"/>
          <w:szCs w:val="28"/>
        </w:rPr>
      </w:pPr>
      <w:proofErr w:type="spellStart"/>
      <w:r w:rsidRPr="00664A5E">
        <w:rPr>
          <w:rFonts w:ascii="Times New Roman" w:hAnsi="Times New Roman" w:cs="Times New Roman"/>
          <w:sz w:val="28"/>
          <w:szCs w:val="28"/>
        </w:rPr>
        <w:t>Сд</w:t>
      </w:r>
      <w:proofErr w:type="spellEnd"/>
      <w:r w:rsidRPr="00664A5E">
        <w:rPr>
          <w:rFonts w:ascii="Times New Roman" w:hAnsi="Times New Roman" w:cs="Times New Roman"/>
          <w:sz w:val="28"/>
          <w:szCs w:val="28"/>
        </w:rPr>
        <w:t xml:space="preserve"> - степень достижения целей (решения задач);</w:t>
      </w:r>
    </w:p>
    <w:p w:rsidR="007B5E80" w:rsidRPr="00664A5E" w:rsidRDefault="007B5E80" w:rsidP="007B5E80">
      <w:pPr>
        <w:pStyle w:val="ConsPlusNormal"/>
        <w:ind w:firstLine="540"/>
        <w:jc w:val="both"/>
        <w:rPr>
          <w:rFonts w:ascii="Times New Roman" w:hAnsi="Times New Roman" w:cs="Times New Roman"/>
          <w:sz w:val="28"/>
          <w:szCs w:val="28"/>
        </w:rPr>
      </w:pPr>
      <w:proofErr w:type="spellStart"/>
      <w:r w:rsidRPr="00664A5E">
        <w:rPr>
          <w:rFonts w:ascii="Times New Roman" w:hAnsi="Times New Roman" w:cs="Times New Roman"/>
          <w:sz w:val="28"/>
          <w:szCs w:val="28"/>
        </w:rPr>
        <w:t>Зф</w:t>
      </w:r>
      <w:proofErr w:type="spellEnd"/>
      <w:r w:rsidRPr="00664A5E">
        <w:rPr>
          <w:rFonts w:ascii="Times New Roman" w:hAnsi="Times New Roman" w:cs="Times New Roman"/>
          <w:sz w:val="28"/>
          <w:szCs w:val="28"/>
        </w:rPr>
        <w:t xml:space="preserve"> - фактическое значение индикатора (показателя) Программы;</w:t>
      </w:r>
    </w:p>
    <w:p w:rsidR="007B5E80" w:rsidRPr="00664A5E" w:rsidRDefault="007B5E80" w:rsidP="007B5E80">
      <w:pPr>
        <w:pStyle w:val="ConsPlusNormal"/>
        <w:ind w:firstLine="540"/>
        <w:jc w:val="both"/>
        <w:rPr>
          <w:rFonts w:ascii="Times New Roman" w:hAnsi="Times New Roman" w:cs="Times New Roman"/>
          <w:sz w:val="28"/>
          <w:szCs w:val="28"/>
        </w:rPr>
      </w:pPr>
      <w:proofErr w:type="spellStart"/>
      <w:r w:rsidRPr="00664A5E">
        <w:rPr>
          <w:rFonts w:ascii="Times New Roman" w:hAnsi="Times New Roman" w:cs="Times New Roman"/>
          <w:sz w:val="28"/>
          <w:szCs w:val="28"/>
        </w:rPr>
        <w:t>Зп</w:t>
      </w:r>
      <w:proofErr w:type="spellEnd"/>
      <w:r w:rsidRPr="00664A5E">
        <w:rPr>
          <w:rFonts w:ascii="Times New Roman" w:hAnsi="Times New Roman" w:cs="Times New Roman"/>
          <w:sz w:val="28"/>
          <w:szCs w:val="2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или</w:t>
      </w:r>
    </w:p>
    <w:p w:rsidR="007B5E80" w:rsidRPr="00664A5E" w:rsidRDefault="007B5E80" w:rsidP="007B5E80">
      <w:pPr>
        <w:pStyle w:val="ConsPlusNormal"/>
        <w:ind w:firstLine="540"/>
        <w:jc w:val="both"/>
        <w:rPr>
          <w:rFonts w:ascii="Times New Roman" w:hAnsi="Times New Roman" w:cs="Times New Roman"/>
          <w:sz w:val="28"/>
          <w:szCs w:val="28"/>
        </w:rPr>
      </w:pPr>
      <w:proofErr w:type="spellStart"/>
      <w:r w:rsidRPr="00664A5E">
        <w:rPr>
          <w:rFonts w:ascii="Times New Roman" w:hAnsi="Times New Roman" w:cs="Times New Roman"/>
          <w:sz w:val="28"/>
          <w:szCs w:val="28"/>
        </w:rPr>
        <w:t>Сд</w:t>
      </w:r>
      <w:proofErr w:type="spellEnd"/>
      <w:r w:rsidRPr="00664A5E">
        <w:rPr>
          <w:rFonts w:ascii="Times New Roman" w:hAnsi="Times New Roman" w:cs="Times New Roman"/>
          <w:sz w:val="28"/>
          <w:szCs w:val="28"/>
        </w:rPr>
        <w:t xml:space="preserve"> = </w:t>
      </w:r>
      <w:proofErr w:type="spellStart"/>
      <w:r w:rsidRPr="00664A5E">
        <w:rPr>
          <w:rFonts w:ascii="Times New Roman" w:hAnsi="Times New Roman" w:cs="Times New Roman"/>
          <w:sz w:val="28"/>
          <w:szCs w:val="28"/>
        </w:rPr>
        <w:t>Зп</w:t>
      </w:r>
      <w:proofErr w:type="spellEnd"/>
      <w:r w:rsidRPr="00664A5E">
        <w:rPr>
          <w:rFonts w:ascii="Times New Roman" w:hAnsi="Times New Roman" w:cs="Times New Roman"/>
          <w:sz w:val="28"/>
          <w:szCs w:val="28"/>
        </w:rPr>
        <w:t xml:space="preserve"> / </w:t>
      </w:r>
      <w:proofErr w:type="spellStart"/>
      <w:r w:rsidRPr="00664A5E">
        <w:rPr>
          <w:rFonts w:ascii="Times New Roman" w:hAnsi="Times New Roman" w:cs="Times New Roman"/>
          <w:sz w:val="28"/>
          <w:szCs w:val="28"/>
        </w:rPr>
        <w:t>Зф</w:t>
      </w:r>
      <w:proofErr w:type="spellEnd"/>
      <w:r w:rsidRPr="00664A5E">
        <w:rPr>
          <w:rFonts w:ascii="Times New Roman" w:hAnsi="Times New Roman" w:cs="Times New Roman"/>
          <w:sz w:val="28"/>
          <w:szCs w:val="28"/>
        </w:rPr>
        <w:t xml:space="preserve"> (для индикаторов (показателей), желаемой тенденцией развития которых является снижение значений);</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 xml:space="preserve">7.2.2. степени соответствия запланированному уровню затрат </w:t>
      </w:r>
      <w:r w:rsidR="005200A1" w:rsidRPr="00664A5E">
        <w:rPr>
          <w:rFonts w:ascii="Times New Roman" w:hAnsi="Times New Roman" w:cs="Times New Roman"/>
          <w:sz w:val="28"/>
          <w:szCs w:val="28"/>
        </w:rPr>
        <w:br/>
      </w:r>
      <w:r w:rsidRPr="00664A5E">
        <w:rPr>
          <w:rFonts w:ascii="Times New Roman" w:hAnsi="Times New Roman" w:cs="Times New Roman"/>
          <w:sz w:val="28"/>
          <w:szCs w:val="28"/>
        </w:rPr>
        <w:t>и эффективности использования средств краевого бюджета Программы путем сопоставления плановых и фактических объемов финансирования основных мероприятий Программы по формуле:</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 xml:space="preserve">Уф = </w:t>
      </w:r>
      <w:proofErr w:type="spellStart"/>
      <w:r w:rsidRPr="00664A5E">
        <w:rPr>
          <w:rFonts w:ascii="Times New Roman" w:hAnsi="Times New Roman" w:cs="Times New Roman"/>
          <w:sz w:val="28"/>
          <w:szCs w:val="28"/>
        </w:rPr>
        <w:t>Фф</w:t>
      </w:r>
      <w:proofErr w:type="spellEnd"/>
      <w:r w:rsidRPr="00664A5E">
        <w:rPr>
          <w:rFonts w:ascii="Times New Roman" w:hAnsi="Times New Roman" w:cs="Times New Roman"/>
          <w:sz w:val="28"/>
          <w:szCs w:val="28"/>
        </w:rPr>
        <w:t xml:space="preserve"> / </w:t>
      </w:r>
      <w:proofErr w:type="spellStart"/>
      <w:r w:rsidRPr="00664A5E">
        <w:rPr>
          <w:rFonts w:ascii="Times New Roman" w:hAnsi="Times New Roman" w:cs="Times New Roman"/>
          <w:sz w:val="28"/>
          <w:szCs w:val="28"/>
        </w:rPr>
        <w:t>Фп</w:t>
      </w:r>
      <w:proofErr w:type="spellEnd"/>
      <w:r w:rsidRPr="00664A5E">
        <w:rPr>
          <w:rFonts w:ascii="Times New Roman" w:hAnsi="Times New Roman" w:cs="Times New Roman"/>
          <w:sz w:val="28"/>
          <w:szCs w:val="28"/>
        </w:rPr>
        <w:t>,</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где</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Уф - уровень финансирования реализации основных мероприятий Программы;</w:t>
      </w:r>
    </w:p>
    <w:p w:rsidR="007B5E80" w:rsidRPr="00664A5E" w:rsidRDefault="007B5E80" w:rsidP="007B5E80">
      <w:pPr>
        <w:pStyle w:val="ConsPlusNormal"/>
        <w:ind w:firstLine="540"/>
        <w:jc w:val="both"/>
        <w:rPr>
          <w:rFonts w:ascii="Times New Roman" w:hAnsi="Times New Roman" w:cs="Times New Roman"/>
          <w:sz w:val="28"/>
          <w:szCs w:val="28"/>
        </w:rPr>
      </w:pPr>
      <w:proofErr w:type="spellStart"/>
      <w:r w:rsidRPr="00664A5E">
        <w:rPr>
          <w:rFonts w:ascii="Times New Roman" w:hAnsi="Times New Roman" w:cs="Times New Roman"/>
          <w:sz w:val="28"/>
          <w:szCs w:val="28"/>
        </w:rPr>
        <w:t>Фф</w:t>
      </w:r>
      <w:proofErr w:type="spellEnd"/>
      <w:r w:rsidRPr="00664A5E">
        <w:rPr>
          <w:rFonts w:ascii="Times New Roman" w:hAnsi="Times New Roman" w:cs="Times New Roman"/>
          <w:sz w:val="28"/>
          <w:szCs w:val="28"/>
        </w:rPr>
        <w:t xml:space="preserve"> - фактический объем финансовых ресурсов, направленный на реализацию мероприятий Программы;</w:t>
      </w:r>
    </w:p>
    <w:p w:rsidR="007B5E80" w:rsidRPr="00664A5E" w:rsidRDefault="007B5E80" w:rsidP="007B5E80">
      <w:pPr>
        <w:pStyle w:val="ConsPlusNormal"/>
        <w:ind w:firstLine="540"/>
        <w:jc w:val="both"/>
        <w:rPr>
          <w:rFonts w:ascii="Times New Roman" w:hAnsi="Times New Roman" w:cs="Times New Roman"/>
          <w:sz w:val="28"/>
          <w:szCs w:val="28"/>
        </w:rPr>
      </w:pPr>
      <w:proofErr w:type="spellStart"/>
      <w:r w:rsidRPr="00664A5E">
        <w:rPr>
          <w:rFonts w:ascii="Times New Roman" w:hAnsi="Times New Roman" w:cs="Times New Roman"/>
          <w:sz w:val="28"/>
          <w:szCs w:val="28"/>
        </w:rPr>
        <w:t>Фп</w:t>
      </w:r>
      <w:proofErr w:type="spellEnd"/>
      <w:r w:rsidRPr="00664A5E">
        <w:rPr>
          <w:rFonts w:ascii="Times New Roman" w:hAnsi="Times New Roman" w:cs="Times New Roman"/>
          <w:sz w:val="28"/>
          <w:szCs w:val="28"/>
        </w:rPr>
        <w:t xml:space="preserve"> - плановый объем финансовых ресурсов на соответствующий отчетный период.</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Эффективность реализации государственной программы рассчитывается по следующей формуле:</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proofErr w:type="spellStart"/>
      <w:r w:rsidRPr="00664A5E">
        <w:rPr>
          <w:rFonts w:ascii="Times New Roman" w:hAnsi="Times New Roman" w:cs="Times New Roman"/>
          <w:sz w:val="28"/>
          <w:szCs w:val="28"/>
        </w:rPr>
        <w:t>ЭП</w:t>
      </w:r>
      <w:proofErr w:type="spellEnd"/>
      <w:r w:rsidRPr="00664A5E">
        <w:rPr>
          <w:rFonts w:ascii="Times New Roman" w:hAnsi="Times New Roman" w:cs="Times New Roman"/>
          <w:sz w:val="28"/>
          <w:szCs w:val="28"/>
        </w:rPr>
        <w:t xml:space="preserve"> = </w:t>
      </w:r>
      <w:proofErr w:type="spellStart"/>
      <w:r w:rsidRPr="00664A5E">
        <w:rPr>
          <w:rFonts w:ascii="Times New Roman" w:hAnsi="Times New Roman" w:cs="Times New Roman"/>
          <w:sz w:val="28"/>
          <w:szCs w:val="28"/>
        </w:rPr>
        <w:t>Сд</w:t>
      </w:r>
      <w:proofErr w:type="spellEnd"/>
      <w:r w:rsidRPr="00664A5E">
        <w:rPr>
          <w:rFonts w:ascii="Times New Roman" w:hAnsi="Times New Roman" w:cs="Times New Roman"/>
          <w:sz w:val="28"/>
          <w:szCs w:val="28"/>
        </w:rPr>
        <w:t xml:space="preserve"> </w:t>
      </w:r>
      <w:proofErr w:type="spellStart"/>
      <w:r w:rsidRPr="00664A5E">
        <w:rPr>
          <w:rFonts w:ascii="Times New Roman" w:hAnsi="Times New Roman" w:cs="Times New Roman"/>
          <w:sz w:val="28"/>
          <w:szCs w:val="28"/>
        </w:rPr>
        <w:t>x</w:t>
      </w:r>
      <w:proofErr w:type="spellEnd"/>
      <w:r w:rsidRPr="00664A5E">
        <w:rPr>
          <w:rFonts w:ascii="Times New Roman" w:hAnsi="Times New Roman" w:cs="Times New Roman"/>
          <w:sz w:val="28"/>
          <w:szCs w:val="28"/>
        </w:rPr>
        <w:t xml:space="preserve"> Уф.</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Реализация Программы характеризуется:</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высоким уровнем эффективности;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удовлетворительным уровнем эффективности;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неудовлетворительным уровнем эффективности.</w:t>
      </w: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Вывод об эффективности (неэффективности) реализации Программы определяется на основании следующих критериев:</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614"/>
        <w:gridCol w:w="2864"/>
      </w:tblGrid>
      <w:tr w:rsidR="007B5E80" w:rsidRPr="00664A5E" w:rsidTr="007A04CF">
        <w:tc>
          <w:tcPr>
            <w:tcW w:w="3489" w:type="pct"/>
          </w:tcPr>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Вывод об эффективности реализации Программы</w:t>
            </w:r>
          </w:p>
        </w:tc>
        <w:tc>
          <w:tcPr>
            <w:tcW w:w="1511" w:type="pct"/>
          </w:tcPr>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Критерий оценки эффективности (ЭП)</w:t>
            </w:r>
          </w:p>
        </w:tc>
      </w:tr>
      <w:tr w:rsidR="007B5E80" w:rsidRPr="00664A5E" w:rsidTr="007A04CF">
        <w:tc>
          <w:tcPr>
            <w:tcW w:w="3489" w:type="pct"/>
          </w:tcPr>
          <w:p w:rsidR="007B5E80" w:rsidRPr="00664A5E" w:rsidRDefault="007B5E80" w:rsidP="007B5E80">
            <w:pPr>
              <w:pStyle w:val="ConsPlusNormal"/>
              <w:rPr>
                <w:rFonts w:ascii="Times New Roman" w:hAnsi="Times New Roman" w:cs="Times New Roman"/>
                <w:sz w:val="28"/>
                <w:szCs w:val="28"/>
              </w:rPr>
            </w:pPr>
            <w:r w:rsidRPr="00664A5E">
              <w:rPr>
                <w:rFonts w:ascii="Times New Roman" w:hAnsi="Times New Roman" w:cs="Times New Roman"/>
                <w:sz w:val="28"/>
                <w:szCs w:val="28"/>
              </w:rPr>
              <w:t>Неудовлетворительный уровень эффективности</w:t>
            </w:r>
          </w:p>
        </w:tc>
        <w:tc>
          <w:tcPr>
            <w:tcW w:w="1511" w:type="pct"/>
          </w:tcPr>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менее 0,5</w:t>
            </w:r>
          </w:p>
        </w:tc>
      </w:tr>
      <w:tr w:rsidR="007B5E80" w:rsidRPr="00664A5E" w:rsidTr="007A04CF">
        <w:tc>
          <w:tcPr>
            <w:tcW w:w="3489" w:type="pct"/>
          </w:tcPr>
          <w:p w:rsidR="007B5E80" w:rsidRPr="00664A5E" w:rsidRDefault="007B5E80" w:rsidP="007B5E80">
            <w:pPr>
              <w:pStyle w:val="ConsPlusNormal"/>
              <w:rPr>
                <w:rFonts w:ascii="Times New Roman" w:hAnsi="Times New Roman" w:cs="Times New Roman"/>
                <w:sz w:val="28"/>
                <w:szCs w:val="28"/>
              </w:rPr>
            </w:pPr>
            <w:r w:rsidRPr="00664A5E">
              <w:rPr>
                <w:rFonts w:ascii="Times New Roman" w:hAnsi="Times New Roman" w:cs="Times New Roman"/>
                <w:sz w:val="28"/>
                <w:szCs w:val="28"/>
              </w:rPr>
              <w:t>Удовлетворительный уровень эффективности</w:t>
            </w:r>
          </w:p>
        </w:tc>
        <w:tc>
          <w:tcPr>
            <w:tcW w:w="1511" w:type="pct"/>
          </w:tcPr>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0,5-0,79</w:t>
            </w:r>
          </w:p>
        </w:tc>
      </w:tr>
      <w:tr w:rsidR="007B5E80" w:rsidRPr="00664A5E" w:rsidTr="007A04CF">
        <w:tc>
          <w:tcPr>
            <w:tcW w:w="3489" w:type="pct"/>
          </w:tcPr>
          <w:p w:rsidR="007B5E80" w:rsidRPr="00664A5E" w:rsidRDefault="007B5E80" w:rsidP="007B5E80">
            <w:pPr>
              <w:pStyle w:val="ConsPlusNormal"/>
              <w:rPr>
                <w:rFonts w:ascii="Times New Roman" w:hAnsi="Times New Roman" w:cs="Times New Roman"/>
                <w:sz w:val="28"/>
                <w:szCs w:val="28"/>
              </w:rPr>
            </w:pPr>
            <w:r w:rsidRPr="00664A5E">
              <w:rPr>
                <w:rFonts w:ascii="Times New Roman" w:hAnsi="Times New Roman" w:cs="Times New Roman"/>
                <w:sz w:val="28"/>
                <w:szCs w:val="28"/>
              </w:rPr>
              <w:t>Высокий уровень эффективности</w:t>
            </w:r>
          </w:p>
        </w:tc>
        <w:tc>
          <w:tcPr>
            <w:tcW w:w="1511" w:type="pct"/>
          </w:tcPr>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0,8-1</w:t>
            </w:r>
          </w:p>
        </w:tc>
      </w:tr>
    </w:tbl>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spacing w:after="0"/>
        <w:rPr>
          <w:rFonts w:ascii="Times New Roman" w:hAnsi="Times New Roman" w:cs="Times New Roman"/>
          <w:sz w:val="28"/>
          <w:szCs w:val="28"/>
        </w:rPr>
        <w:sectPr w:rsidR="007B5E80" w:rsidRPr="00664A5E" w:rsidSect="002114F5">
          <w:headerReference w:type="default" r:id="rId46"/>
          <w:pgSz w:w="11905" w:h="16838"/>
          <w:pgMar w:top="1134" w:right="850" w:bottom="1134" w:left="1701" w:header="284" w:footer="0" w:gutter="0"/>
          <w:cols w:space="720"/>
          <w:titlePg/>
          <w:docGrid w:linePitch="299"/>
        </w:sectPr>
      </w:pPr>
    </w:p>
    <w:p w:rsidR="007B5E80" w:rsidRPr="00664A5E" w:rsidRDefault="007B5E80" w:rsidP="007A04CF">
      <w:pPr>
        <w:pStyle w:val="ConsPlusNormal"/>
        <w:ind w:left="5529"/>
        <w:jc w:val="right"/>
        <w:outlineLvl w:val="1"/>
        <w:rPr>
          <w:rFonts w:ascii="Times New Roman" w:hAnsi="Times New Roman" w:cs="Times New Roman"/>
          <w:sz w:val="28"/>
          <w:szCs w:val="28"/>
        </w:rPr>
      </w:pPr>
      <w:r w:rsidRPr="00664A5E">
        <w:rPr>
          <w:rFonts w:ascii="Times New Roman" w:hAnsi="Times New Roman" w:cs="Times New Roman"/>
          <w:sz w:val="28"/>
          <w:szCs w:val="28"/>
        </w:rPr>
        <w:t>Приложение 1</w:t>
      </w:r>
    </w:p>
    <w:p w:rsidR="007B5E80"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к государственной программе</w:t>
      </w:r>
    </w:p>
    <w:p w:rsidR="007B5E80"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"Государственная поддержка</w:t>
      </w:r>
    </w:p>
    <w:p w:rsidR="007A04CF"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агропромышленного комплекса</w:t>
      </w:r>
    </w:p>
    <w:p w:rsidR="007B5E80"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bookmarkStart w:id="12" w:name="P1318"/>
      <w:bookmarkEnd w:id="12"/>
      <w:r w:rsidRPr="00664A5E">
        <w:rPr>
          <w:rFonts w:ascii="Times New Roman" w:hAnsi="Times New Roman" w:cs="Times New Roman"/>
          <w:sz w:val="28"/>
          <w:szCs w:val="28"/>
        </w:rPr>
        <w:t>ПОДПРОГРАММА 1</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"Развитие агропромышленного комплекса и стимулирование</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инвестиционной деятельности"</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Паспорт Подпрограммы 1</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41"/>
        <w:gridCol w:w="614"/>
        <w:gridCol w:w="754"/>
        <w:gridCol w:w="815"/>
        <w:gridCol w:w="434"/>
        <w:gridCol w:w="292"/>
        <w:gridCol w:w="849"/>
        <w:gridCol w:w="135"/>
        <w:gridCol w:w="618"/>
        <w:gridCol w:w="656"/>
        <w:gridCol w:w="83"/>
        <w:gridCol w:w="796"/>
        <w:gridCol w:w="375"/>
        <w:gridCol w:w="377"/>
        <w:gridCol w:w="838"/>
      </w:tblGrid>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Ответственный исполнитель подпрограммы 1</w:t>
            </w:r>
          </w:p>
        </w:tc>
        <w:tc>
          <w:tcPr>
            <w:tcW w:w="3705"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r>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Участники подпрограммы 1</w:t>
            </w:r>
          </w:p>
        </w:tc>
        <w:tc>
          <w:tcPr>
            <w:tcW w:w="3705"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Отсутствуют</w:t>
            </w:r>
          </w:p>
        </w:tc>
      </w:tr>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Участники подпрограммы 1</w:t>
            </w:r>
          </w:p>
        </w:tc>
        <w:tc>
          <w:tcPr>
            <w:tcW w:w="3705"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r>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Программно-целевые инструменты подпрограммы 1</w:t>
            </w:r>
          </w:p>
        </w:tc>
        <w:tc>
          <w:tcPr>
            <w:tcW w:w="3705" w:type="pct"/>
            <w:gridSpan w:val="13"/>
            <w:vAlign w:val="center"/>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Отсутствуют</w:t>
            </w:r>
          </w:p>
        </w:tc>
      </w:tr>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Цель подпрограммы 1</w:t>
            </w:r>
          </w:p>
        </w:tc>
        <w:tc>
          <w:tcPr>
            <w:tcW w:w="3705"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Увеличение производства и повышение конкурентоспособности собственной растениеводческой и животноводческой продукции, сырья и продовольствия на внутреннем и внешнем рынках;</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увеличение объема кредитных ресурсов, привлекаемых в АПК на цели модернизации и развития производства;</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стимулирование ввода новых производственных мощностей в АПК;</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а также повышение продукционного потенциала мелиорируемых земель и эффективного использования природных ресурсов;</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привлечение квалифицированных специалистов в отрасль, повышение качества трудовых ресурсов, укрепление положительного имиджа АПК</w:t>
            </w:r>
          </w:p>
        </w:tc>
      </w:tr>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Задачи Подпрограммы 1</w:t>
            </w:r>
          </w:p>
        </w:tc>
        <w:tc>
          <w:tcPr>
            <w:tcW w:w="3705"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Восстановление мелиоративного фонда (мелиорируемые земли и мелиоративные системы), включая реализацию мер по орошению и осушению земель;</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предотвращение выбытия из сельскохозяйственного оборота земель сельскохозяйственного назначения;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оптимизация структуры посевных площадей в соответствии с зональными системами земледелия и увеличение объемов производства основных видов растениеводческой и животноводческой продукции;</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увеличение объемов переработки основных видов растениеводческой и животноводческой продукции, расширение ассортимента и повышение качества продуктов питания на основе комплексной модернизации материально-технической базы производства и переработки продукции растениеводства и животноводства;</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развитие системы </w:t>
            </w:r>
            <w:proofErr w:type="spellStart"/>
            <w:r w:rsidRPr="00664A5E">
              <w:rPr>
                <w:rFonts w:ascii="Times New Roman" w:hAnsi="Times New Roman" w:cs="Times New Roman"/>
                <w:sz w:val="24"/>
                <w:szCs w:val="24"/>
              </w:rPr>
              <w:t>агрострахования</w:t>
            </w:r>
            <w:proofErr w:type="spellEnd"/>
            <w:r w:rsidRPr="00664A5E">
              <w:rPr>
                <w:rFonts w:ascii="Times New Roman" w:hAnsi="Times New Roman" w:cs="Times New Roman"/>
                <w:sz w:val="24"/>
                <w:szCs w:val="24"/>
              </w:rPr>
              <w:t>, способствующей устойчивому развитию АПК и снижению рисков;</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развитие социально значимых отраслей: картофелеводства, овощеводства, молочного и мясного скотоводства, свиноводства, птицеводства, овцеводства и козоводства, обеспечивающих сохранение традиционного уклада жизни и занятости населения;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снижение объема ссудной задолженности по субсидируемым инвестиционным кредитам (займам), выданным на развитие АПК;</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ввод в действие построенных и модернизированных мощностей молочных комплексов (ферм);</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стимулирование приобретения сельскохозяйственными товаропроизводителями, организациями агропромышленного комплекса независимо от их организационно-правовой формы, организациями потребительской кооперации высокотехнологичных машин и оборудования;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повышение качества </w:t>
            </w:r>
            <w:proofErr w:type="spellStart"/>
            <w:r w:rsidRPr="00664A5E">
              <w:rPr>
                <w:rFonts w:ascii="Times New Roman" w:hAnsi="Times New Roman" w:cs="Times New Roman"/>
                <w:sz w:val="24"/>
                <w:szCs w:val="24"/>
              </w:rPr>
              <w:t>агрообразовательного</w:t>
            </w:r>
            <w:proofErr w:type="spellEnd"/>
            <w:r w:rsidRPr="00664A5E">
              <w:rPr>
                <w:rFonts w:ascii="Times New Roman" w:hAnsi="Times New Roman" w:cs="Times New Roman"/>
                <w:sz w:val="24"/>
                <w:szCs w:val="24"/>
              </w:rPr>
              <w:t xml:space="preserve"> процесса, формирование и укрепление положительного имиджа АПК, сельскохозяйственных профессий и аграрного образования, повышение информированности сельского населения и сельскохозяйственных товаропроизводителей о достижениях в АПК, современных технологиях, мерах и механизмах государственной поддержки; привлечение в отрасль молодых квалифицированных кадров и закрепление их в сельскохозяйственных организациях Пермского края;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материальная поддержка руководителей сельскохозяйственных организаций, имеющих большой управленческий стаж, вышедших на пенсию</w:t>
            </w:r>
          </w:p>
        </w:tc>
      </w:tr>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Ожидаемые результаты реализации Подпрограммы 1</w:t>
            </w:r>
          </w:p>
        </w:tc>
        <w:tc>
          <w:tcPr>
            <w:tcW w:w="3705"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Увеличение индекса производства продукции сельского хозяйства в хозяйствах всех категорий (в сопоставимых ценах) к предыдущему году с 101,7% в 2018 году до 101,9% к 2020 году;</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рост индекса производства пищевых продуктов, включая напитки (в сопоставимых ценах), с 101% в 2018 году до 101,0% к 2020 году;</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увеличение рентабельности сельскохозяйственных организаций (с учетом субсидий) с 11,0% в 2018 году до 15% в 2020 году;</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увеличение среднемесячной заработной платы работников сельского хозяйства (без субъектов малого предпринимательства) к 2022 году до 18500 рублей</w:t>
            </w:r>
          </w:p>
        </w:tc>
      </w:tr>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Этапы и сроки реализации Подпрограммы 1</w:t>
            </w:r>
          </w:p>
        </w:tc>
        <w:tc>
          <w:tcPr>
            <w:tcW w:w="3705" w:type="pct"/>
            <w:gridSpan w:val="13"/>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Подпрограмма реализуется с 2014 по 2022 год и разбита на три этапа: I этап - 2014-2016 годы; II этап - 2017 год; III этап - 2018-2022 годы</w:t>
            </w:r>
          </w:p>
        </w:tc>
      </w:tr>
      <w:tr w:rsidR="007B5E80" w:rsidRPr="00664A5E" w:rsidTr="007A04CF">
        <w:tc>
          <w:tcPr>
            <w:tcW w:w="5000" w:type="pct"/>
            <w:gridSpan w:val="15"/>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Целевые показатели Подпрограммы 1</w:t>
            </w:r>
          </w:p>
        </w:tc>
      </w:tr>
      <w:tr w:rsidR="007B5E80" w:rsidRPr="00664A5E" w:rsidTr="007A04CF">
        <w:tc>
          <w:tcPr>
            <w:tcW w:w="1295" w:type="pct"/>
            <w:gridSpan w:val="2"/>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Наименование показателя</w:t>
            </w:r>
          </w:p>
        </w:tc>
        <w:tc>
          <w:tcPr>
            <w:tcW w:w="828" w:type="pct"/>
            <w:gridSpan w:val="2"/>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 измерения</w:t>
            </w:r>
          </w:p>
        </w:tc>
        <w:tc>
          <w:tcPr>
            <w:tcW w:w="2877" w:type="pct"/>
            <w:gridSpan w:val="11"/>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Плановое значение целевого показателя</w:t>
            </w:r>
          </w:p>
        </w:tc>
      </w:tr>
      <w:tr w:rsidR="007B5E80" w:rsidRPr="00664A5E" w:rsidTr="007A04CF">
        <w:tc>
          <w:tcPr>
            <w:tcW w:w="1295" w:type="pct"/>
            <w:gridSpan w:val="2"/>
            <w:vMerge/>
          </w:tcPr>
          <w:p w:rsidR="007B5E80" w:rsidRPr="00664A5E" w:rsidRDefault="007B5E80" w:rsidP="007B5E80">
            <w:pPr>
              <w:spacing w:after="0"/>
              <w:rPr>
                <w:rFonts w:ascii="Times New Roman" w:hAnsi="Times New Roman" w:cs="Times New Roman"/>
                <w:sz w:val="24"/>
                <w:szCs w:val="24"/>
              </w:rPr>
            </w:pPr>
          </w:p>
        </w:tc>
        <w:tc>
          <w:tcPr>
            <w:tcW w:w="828" w:type="pct"/>
            <w:gridSpan w:val="2"/>
            <w:vMerge/>
          </w:tcPr>
          <w:p w:rsidR="007B5E80" w:rsidRPr="00664A5E" w:rsidRDefault="007B5E80" w:rsidP="007B5E80">
            <w:pPr>
              <w:spacing w:after="0"/>
              <w:rPr>
                <w:rFonts w:ascii="Times New Roman" w:hAnsi="Times New Roman" w:cs="Times New Roman"/>
                <w:sz w:val="24"/>
                <w:szCs w:val="24"/>
              </w:rPr>
            </w:pPr>
          </w:p>
        </w:tc>
        <w:tc>
          <w:tcPr>
            <w:tcW w:w="383"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2016, факт</w:t>
            </w:r>
          </w:p>
        </w:tc>
        <w:tc>
          <w:tcPr>
            <w:tcW w:w="44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2017</w:t>
            </w:r>
          </w:p>
        </w:tc>
        <w:tc>
          <w:tcPr>
            <w:tcW w:w="39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390"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42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39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4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w:t>
            </w:r>
          </w:p>
        </w:tc>
      </w:tr>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w:t>
            </w:r>
          </w:p>
        </w:tc>
        <w:tc>
          <w:tcPr>
            <w:tcW w:w="828"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к предыдущему году</w:t>
            </w:r>
          </w:p>
        </w:tc>
        <w:tc>
          <w:tcPr>
            <w:tcW w:w="383"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44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101,5</w:t>
            </w:r>
          </w:p>
        </w:tc>
        <w:tc>
          <w:tcPr>
            <w:tcW w:w="39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101,7</w:t>
            </w:r>
          </w:p>
        </w:tc>
        <w:tc>
          <w:tcPr>
            <w:tcW w:w="390"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102,5</w:t>
            </w:r>
          </w:p>
        </w:tc>
        <w:tc>
          <w:tcPr>
            <w:tcW w:w="42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101,9</w:t>
            </w:r>
          </w:p>
        </w:tc>
        <w:tc>
          <w:tcPr>
            <w:tcW w:w="39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101,9</w:t>
            </w:r>
          </w:p>
        </w:tc>
        <w:tc>
          <w:tcPr>
            <w:tcW w:w="4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101,9</w:t>
            </w:r>
          </w:p>
        </w:tc>
      </w:tr>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Индекс производства пищевых продуктов, включая напитки (в сопоставимых ценах)</w:t>
            </w:r>
          </w:p>
        </w:tc>
        <w:tc>
          <w:tcPr>
            <w:tcW w:w="828"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к предыдущему году</w:t>
            </w:r>
          </w:p>
        </w:tc>
        <w:tc>
          <w:tcPr>
            <w:tcW w:w="383"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44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100,0</w:t>
            </w:r>
          </w:p>
        </w:tc>
        <w:tc>
          <w:tcPr>
            <w:tcW w:w="39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101,0</w:t>
            </w:r>
          </w:p>
        </w:tc>
        <w:tc>
          <w:tcPr>
            <w:tcW w:w="390"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101,0</w:t>
            </w:r>
          </w:p>
        </w:tc>
        <w:tc>
          <w:tcPr>
            <w:tcW w:w="42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101,0</w:t>
            </w:r>
          </w:p>
        </w:tc>
        <w:tc>
          <w:tcPr>
            <w:tcW w:w="39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101,0</w:t>
            </w:r>
          </w:p>
        </w:tc>
        <w:tc>
          <w:tcPr>
            <w:tcW w:w="4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101,0</w:t>
            </w:r>
          </w:p>
        </w:tc>
      </w:tr>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Рентабельность сельскохозяйственных организаций (с учетом субсидий)</w:t>
            </w:r>
          </w:p>
        </w:tc>
        <w:tc>
          <w:tcPr>
            <w:tcW w:w="828"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383"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44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9,9</w:t>
            </w:r>
          </w:p>
        </w:tc>
        <w:tc>
          <w:tcPr>
            <w:tcW w:w="39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11,0</w:t>
            </w:r>
          </w:p>
        </w:tc>
        <w:tc>
          <w:tcPr>
            <w:tcW w:w="390"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12,0</w:t>
            </w:r>
          </w:p>
        </w:tc>
        <w:tc>
          <w:tcPr>
            <w:tcW w:w="42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15,0</w:t>
            </w:r>
          </w:p>
        </w:tc>
        <w:tc>
          <w:tcPr>
            <w:tcW w:w="39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15,0</w:t>
            </w:r>
          </w:p>
        </w:tc>
        <w:tc>
          <w:tcPr>
            <w:tcW w:w="4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15,0</w:t>
            </w:r>
          </w:p>
        </w:tc>
      </w:tr>
      <w:tr w:rsidR="007B5E80" w:rsidRPr="00664A5E" w:rsidTr="007A04CF">
        <w:tc>
          <w:tcPr>
            <w:tcW w:w="1295" w:type="pct"/>
            <w:gridSpan w:val="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Среднемесячная заработная плата работников сельского хозяйства (без субъектов малого предпринимательства)</w:t>
            </w:r>
          </w:p>
        </w:tc>
        <w:tc>
          <w:tcPr>
            <w:tcW w:w="828"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рублей</w:t>
            </w:r>
          </w:p>
        </w:tc>
        <w:tc>
          <w:tcPr>
            <w:tcW w:w="383"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16600</w:t>
            </w:r>
          </w:p>
        </w:tc>
        <w:tc>
          <w:tcPr>
            <w:tcW w:w="44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16686</w:t>
            </w:r>
          </w:p>
        </w:tc>
        <w:tc>
          <w:tcPr>
            <w:tcW w:w="39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16800</w:t>
            </w:r>
          </w:p>
        </w:tc>
        <w:tc>
          <w:tcPr>
            <w:tcW w:w="390"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17600</w:t>
            </w:r>
          </w:p>
        </w:tc>
        <w:tc>
          <w:tcPr>
            <w:tcW w:w="42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18500</w:t>
            </w:r>
          </w:p>
        </w:tc>
        <w:tc>
          <w:tcPr>
            <w:tcW w:w="39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18500</w:t>
            </w:r>
          </w:p>
        </w:tc>
        <w:tc>
          <w:tcPr>
            <w:tcW w:w="44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18500</w:t>
            </w:r>
          </w:p>
        </w:tc>
      </w:tr>
      <w:tr w:rsidR="007B5E80" w:rsidRPr="00664A5E" w:rsidTr="007A04CF">
        <w:tc>
          <w:tcPr>
            <w:tcW w:w="5000" w:type="pct"/>
            <w:gridSpan w:val="15"/>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Объемы и источники финансирования, III этап - 2018-2022 годы</w:t>
            </w:r>
          </w:p>
        </w:tc>
      </w:tr>
      <w:tr w:rsidR="007B5E80" w:rsidRPr="00664A5E" w:rsidTr="007A04CF">
        <w:tc>
          <w:tcPr>
            <w:tcW w:w="971"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Источники финансирования</w:t>
            </w:r>
          </w:p>
        </w:tc>
        <w:tc>
          <w:tcPr>
            <w:tcW w:w="4029" w:type="pct"/>
            <w:gridSpan w:val="14"/>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Расходы (тыс. руб.)</w:t>
            </w:r>
          </w:p>
        </w:tc>
      </w:tr>
      <w:tr w:rsidR="007B5E80" w:rsidRPr="00664A5E" w:rsidTr="007A04CF">
        <w:tc>
          <w:tcPr>
            <w:tcW w:w="971" w:type="pct"/>
            <w:vMerge/>
          </w:tcPr>
          <w:p w:rsidR="007B5E80" w:rsidRPr="00664A5E" w:rsidRDefault="007B5E80" w:rsidP="007B5E80">
            <w:pPr>
              <w:spacing w:after="0"/>
              <w:rPr>
                <w:rFonts w:ascii="Times New Roman" w:hAnsi="Times New Roman" w:cs="Times New Roman"/>
                <w:sz w:val="24"/>
                <w:szCs w:val="24"/>
              </w:rPr>
            </w:pPr>
          </w:p>
        </w:tc>
        <w:tc>
          <w:tcPr>
            <w:tcW w:w="722"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659"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673" w:type="pct"/>
            <w:gridSpan w:val="3"/>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672"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662" w:type="pct"/>
            <w:gridSpan w:val="3"/>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w:t>
            </w:r>
          </w:p>
        </w:tc>
        <w:tc>
          <w:tcPr>
            <w:tcW w:w="641"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Итого, 2018-2022 годы</w:t>
            </w:r>
          </w:p>
        </w:tc>
      </w:tr>
      <w:tr w:rsidR="007B5E80" w:rsidRPr="00664A5E" w:rsidTr="007A04CF">
        <w:tc>
          <w:tcPr>
            <w:tcW w:w="971"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Всего, в том числе</w:t>
            </w:r>
          </w:p>
        </w:tc>
        <w:tc>
          <w:tcPr>
            <w:tcW w:w="722"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19655683,8</w:t>
            </w:r>
          </w:p>
        </w:tc>
        <w:tc>
          <w:tcPr>
            <w:tcW w:w="659"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19957200,2</w:t>
            </w:r>
          </w:p>
        </w:tc>
        <w:tc>
          <w:tcPr>
            <w:tcW w:w="673" w:type="pct"/>
            <w:gridSpan w:val="3"/>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20450490,1</w:t>
            </w:r>
          </w:p>
        </w:tc>
        <w:tc>
          <w:tcPr>
            <w:tcW w:w="672"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20695260,9</w:t>
            </w:r>
          </w:p>
        </w:tc>
        <w:tc>
          <w:tcPr>
            <w:tcW w:w="662" w:type="pct"/>
            <w:gridSpan w:val="3"/>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21134243,9</w:t>
            </w:r>
          </w:p>
        </w:tc>
        <w:tc>
          <w:tcPr>
            <w:tcW w:w="641"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101892878,9</w:t>
            </w:r>
          </w:p>
        </w:tc>
      </w:tr>
      <w:tr w:rsidR="007B5E80" w:rsidRPr="00664A5E" w:rsidTr="007A04CF">
        <w:tc>
          <w:tcPr>
            <w:tcW w:w="971"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бюджет Пермского края</w:t>
            </w:r>
          </w:p>
        </w:tc>
        <w:tc>
          <w:tcPr>
            <w:tcW w:w="722"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1814799,5</w:t>
            </w:r>
          </w:p>
        </w:tc>
        <w:tc>
          <w:tcPr>
            <w:tcW w:w="659"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1818363,5</w:t>
            </w:r>
          </w:p>
        </w:tc>
        <w:tc>
          <w:tcPr>
            <w:tcW w:w="673" w:type="pct"/>
            <w:gridSpan w:val="3"/>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1823143,5</w:t>
            </w:r>
          </w:p>
        </w:tc>
        <w:tc>
          <w:tcPr>
            <w:tcW w:w="672"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1812739,5</w:t>
            </w:r>
          </w:p>
        </w:tc>
        <w:tc>
          <w:tcPr>
            <w:tcW w:w="662" w:type="pct"/>
            <w:gridSpan w:val="3"/>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1819770,5</w:t>
            </w:r>
          </w:p>
        </w:tc>
        <w:tc>
          <w:tcPr>
            <w:tcW w:w="641"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9088816,5</w:t>
            </w:r>
          </w:p>
        </w:tc>
      </w:tr>
      <w:tr w:rsidR="007B5E80" w:rsidRPr="00664A5E" w:rsidTr="007A04CF">
        <w:tc>
          <w:tcPr>
            <w:tcW w:w="971"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федеральный бюджет</w:t>
            </w:r>
          </w:p>
        </w:tc>
        <w:tc>
          <w:tcPr>
            <w:tcW w:w="722"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996896,0</w:t>
            </w:r>
          </w:p>
        </w:tc>
        <w:tc>
          <w:tcPr>
            <w:tcW w:w="659"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930270,9</w:t>
            </w:r>
          </w:p>
        </w:tc>
        <w:tc>
          <w:tcPr>
            <w:tcW w:w="673" w:type="pct"/>
            <w:gridSpan w:val="3"/>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955345,1</w:t>
            </w:r>
          </w:p>
        </w:tc>
        <w:tc>
          <w:tcPr>
            <w:tcW w:w="672"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843818,5</w:t>
            </w:r>
          </w:p>
        </w:tc>
        <w:tc>
          <w:tcPr>
            <w:tcW w:w="662" w:type="pct"/>
            <w:gridSpan w:val="3"/>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856109,4</w:t>
            </w:r>
          </w:p>
        </w:tc>
        <w:tc>
          <w:tcPr>
            <w:tcW w:w="641" w:type="pct"/>
            <w:gridSpan w:val="2"/>
            <w:vAlign w:val="center"/>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4582439,9</w:t>
            </w:r>
          </w:p>
        </w:tc>
      </w:tr>
      <w:tr w:rsidR="007B5E80" w:rsidRPr="00664A5E" w:rsidTr="007A04CF">
        <w:tc>
          <w:tcPr>
            <w:tcW w:w="971"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внебюджетные источники</w:t>
            </w:r>
          </w:p>
        </w:tc>
        <w:tc>
          <w:tcPr>
            <w:tcW w:w="722" w:type="pct"/>
            <w:gridSpan w:val="2"/>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16843988,3</w:t>
            </w:r>
          </w:p>
        </w:tc>
        <w:tc>
          <w:tcPr>
            <w:tcW w:w="659" w:type="pct"/>
            <w:gridSpan w:val="2"/>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17208565,8</w:t>
            </w:r>
          </w:p>
        </w:tc>
        <w:tc>
          <w:tcPr>
            <w:tcW w:w="673" w:type="pct"/>
            <w:gridSpan w:val="3"/>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17672001,5</w:t>
            </w:r>
          </w:p>
        </w:tc>
        <w:tc>
          <w:tcPr>
            <w:tcW w:w="672" w:type="pct"/>
            <w:gridSpan w:val="2"/>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18038702,9</w:t>
            </w:r>
          </w:p>
        </w:tc>
        <w:tc>
          <w:tcPr>
            <w:tcW w:w="662" w:type="pct"/>
            <w:gridSpan w:val="3"/>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18458364,0</w:t>
            </w:r>
          </w:p>
        </w:tc>
        <w:tc>
          <w:tcPr>
            <w:tcW w:w="641" w:type="pct"/>
            <w:gridSpan w:val="2"/>
          </w:tcPr>
          <w:p w:rsidR="007B5E80" w:rsidRPr="00664A5E" w:rsidRDefault="007B5E80" w:rsidP="007B5E80">
            <w:pPr>
              <w:pStyle w:val="ConsPlusNormal"/>
              <w:jc w:val="right"/>
              <w:rPr>
                <w:rFonts w:ascii="Times New Roman" w:hAnsi="Times New Roman" w:cs="Times New Roman"/>
                <w:spacing w:val="-20"/>
                <w:sz w:val="24"/>
                <w:szCs w:val="24"/>
              </w:rPr>
            </w:pPr>
            <w:r w:rsidRPr="00664A5E">
              <w:rPr>
                <w:rFonts w:ascii="Times New Roman" w:hAnsi="Times New Roman" w:cs="Times New Roman"/>
                <w:spacing w:val="-20"/>
                <w:sz w:val="24"/>
                <w:szCs w:val="24"/>
              </w:rPr>
              <w:t>88221622,5</w:t>
            </w:r>
          </w:p>
        </w:tc>
      </w:tr>
    </w:tbl>
    <w:p w:rsidR="007B5E80" w:rsidRPr="00664A5E" w:rsidRDefault="007B5E80" w:rsidP="007B5E80">
      <w:pPr>
        <w:spacing w:after="0"/>
        <w:rPr>
          <w:rFonts w:ascii="Times New Roman" w:hAnsi="Times New Roman" w:cs="Times New Roman"/>
          <w:sz w:val="28"/>
          <w:szCs w:val="28"/>
        </w:rPr>
        <w:sectPr w:rsidR="007B5E80" w:rsidRPr="00664A5E" w:rsidSect="007A04CF">
          <w:pgSz w:w="11905" w:h="16838"/>
          <w:pgMar w:top="1134" w:right="851" w:bottom="1134" w:left="1701" w:header="426" w:footer="0" w:gutter="0"/>
          <w:cols w:space="720"/>
        </w:sectPr>
      </w:pPr>
    </w:p>
    <w:p w:rsidR="007B5E80" w:rsidRPr="00664A5E" w:rsidRDefault="007B5E80" w:rsidP="007A04CF">
      <w:pPr>
        <w:pStyle w:val="ConsPlusNormal"/>
        <w:ind w:left="5529"/>
        <w:jc w:val="right"/>
        <w:outlineLvl w:val="1"/>
        <w:rPr>
          <w:rFonts w:ascii="Times New Roman" w:hAnsi="Times New Roman" w:cs="Times New Roman"/>
          <w:sz w:val="28"/>
          <w:szCs w:val="28"/>
        </w:rPr>
      </w:pPr>
      <w:r w:rsidRPr="00664A5E">
        <w:rPr>
          <w:rFonts w:ascii="Times New Roman" w:hAnsi="Times New Roman" w:cs="Times New Roman"/>
          <w:sz w:val="28"/>
          <w:szCs w:val="28"/>
        </w:rPr>
        <w:t>Приложение 2</w:t>
      </w:r>
    </w:p>
    <w:p w:rsidR="007B5E80"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к государственной программе</w:t>
      </w:r>
      <w:r w:rsidR="007A04CF" w:rsidRPr="00664A5E">
        <w:rPr>
          <w:rFonts w:ascii="Times New Roman" w:hAnsi="Times New Roman" w:cs="Times New Roman"/>
          <w:sz w:val="28"/>
          <w:szCs w:val="28"/>
        </w:rPr>
        <w:t xml:space="preserve"> </w:t>
      </w:r>
    </w:p>
    <w:p w:rsidR="007B5E80"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"Государственная поддержка</w:t>
      </w:r>
    </w:p>
    <w:p w:rsidR="007B5E80"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агропромышленного комплекса</w:t>
      </w:r>
    </w:p>
    <w:p w:rsidR="007B5E80"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bookmarkStart w:id="13" w:name="P1453"/>
      <w:bookmarkEnd w:id="13"/>
      <w:r w:rsidRPr="00664A5E">
        <w:rPr>
          <w:rFonts w:ascii="Times New Roman" w:hAnsi="Times New Roman" w:cs="Times New Roman"/>
          <w:sz w:val="28"/>
          <w:szCs w:val="28"/>
        </w:rPr>
        <w:t>ПОДПРОГРАММА 2</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"Обеспечение ветеринарного благополучия на территории</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Паспорт Подпрограммы 2</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557"/>
        <w:gridCol w:w="1077"/>
        <w:gridCol w:w="142"/>
        <w:gridCol w:w="654"/>
        <w:gridCol w:w="426"/>
        <w:gridCol w:w="356"/>
        <w:gridCol w:w="713"/>
        <w:gridCol w:w="222"/>
        <w:gridCol w:w="893"/>
        <w:gridCol w:w="832"/>
        <w:gridCol w:w="356"/>
        <w:gridCol w:w="417"/>
        <w:gridCol w:w="832"/>
      </w:tblGrid>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Ответственный исполнитель Подпрограммы 2</w:t>
            </w:r>
          </w:p>
        </w:tc>
        <w:tc>
          <w:tcPr>
            <w:tcW w:w="3651" w:type="pct"/>
            <w:gridSpan w:val="1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Соисполнители Подпрограммы 2</w:t>
            </w:r>
          </w:p>
        </w:tc>
        <w:tc>
          <w:tcPr>
            <w:tcW w:w="3651" w:type="pct"/>
            <w:gridSpan w:val="1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Отсутствуют</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Участники Подпрограммы 2</w:t>
            </w:r>
          </w:p>
        </w:tc>
        <w:tc>
          <w:tcPr>
            <w:tcW w:w="3651" w:type="pct"/>
            <w:gridSpan w:val="1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Программно-целевые инструменты Подпрограммы 2</w:t>
            </w:r>
          </w:p>
        </w:tc>
        <w:tc>
          <w:tcPr>
            <w:tcW w:w="3651" w:type="pct"/>
            <w:gridSpan w:val="1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Отсутствуют</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Цель Подпрограммы 2</w:t>
            </w:r>
          </w:p>
        </w:tc>
        <w:tc>
          <w:tcPr>
            <w:tcW w:w="3651" w:type="pct"/>
            <w:gridSpan w:val="1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Обеспечение эпизоотического благополучия и ветеринарной безопасности на территории Пермского края</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Задачи Подпрограммы 2</w:t>
            </w:r>
          </w:p>
        </w:tc>
        <w:tc>
          <w:tcPr>
            <w:tcW w:w="3651" w:type="pct"/>
            <w:gridSpan w:val="1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Предоставление государственных услуг в сфере ветеринарии государственными бюджетными учреждениями ветеринарии Пермского края с целью профилактики возникновения заразных болезней животных, в том числе особо опасных, общих для человека и животных;</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оформление в собственность бесхозяйных скотомогильников (биотермических ям) с целью приведения их в надлежащее ветеринарно-санитарное состояние (обустройство и содержание, консервация, ликвидация) для обеспечения эпизоотического благополучия и ветеринарной безопасности на территории Пермского края;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регулирование численности безнадзорных животных на территории Пермского края в рамках реализации государственных полномочий по организации проведения на территории субъекта Российской Федерации мероприятий по отлову и содержанию безнадзорных животных</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Ожидаемые результаты реализации Подпрограммы 2</w:t>
            </w:r>
          </w:p>
        </w:tc>
        <w:tc>
          <w:tcPr>
            <w:tcW w:w="3651" w:type="pct"/>
            <w:gridSpan w:val="1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Проведение лечебных, профилактических и диагностических мероприятий для предупреждения возникновения и недопущения распространения заразных болезней животных, в том числе особо опасных, общих для человека и животных, обеспечения стабильного эпизоотического и эпидемиологического благополучия на территории Пермского края;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регулирование численности безнадзорных животных на территории Пермского края</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Этапы и сроки реализации Подпрограммы 2</w:t>
            </w:r>
          </w:p>
        </w:tc>
        <w:tc>
          <w:tcPr>
            <w:tcW w:w="3651" w:type="pct"/>
            <w:gridSpan w:val="12"/>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Программе предусматриваются три этапа реализации с 2014-2022 годы: I этап - 2014-2016 годы, II этап - 2017 год, III этап - 2018-2022 годы</w:t>
            </w:r>
          </w:p>
        </w:tc>
      </w:tr>
      <w:tr w:rsidR="007B5E80" w:rsidRPr="00664A5E" w:rsidTr="007A04CF">
        <w:tc>
          <w:tcPr>
            <w:tcW w:w="5000" w:type="pct"/>
            <w:gridSpan w:val="13"/>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Показатели Подпрограммы 2</w:t>
            </w:r>
          </w:p>
        </w:tc>
      </w:tr>
      <w:tr w:rsidR="007B5E80" w:rsidRPr="00664A5E" w:rsidTr="007A04CF">
        <w:tc>
          <w:tcPr>
            <w:tcW w:w="1349"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Наименование показателя</w:t>
            </w:r>
          </w:p>
        </w:tc>
        <w:tc>
          <w:tcPr>
            <w:tcW w:w="568"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 изм.</w:t>
            </w:r>
          </w:p>
        </w:tc>
        <w:tc>
          <w:tcPr>
            <w:tcW w:w="3083" w:type="pct"/>
            <w:gridSpan w:val="11"/>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Плановое значение целевого показателя</w:t>
            </w:r>
          </w:p>
        </w:tc>
      </w:tr>
      <w:tr w:rsidR="007B5E80" w:rsidRPr="00664A5E" w:rsidTr="007A04CF">
        <w:tc>
          <w:tcPr>
            <w:tcW w:w="1349" w:type="pct"/>
            <w:vMerge/>
          </w:tcPr>
          <w:p w:rsidR="007B5E80" w:rsidRPr="00664A5E" w:rsidRDefault="007B5E80" w:rsidP="007B5E80">
            <w:pPr>
              <w:spacing w:after="0"/>
              <w:rPr>
                <w:rFonts w:ascii="Times New Roman" w:hAnsi="Times New Roman" w:cs="Times New Roman"/>
                <w:sz w:val="24"/>
                <w:szCs w:val="24"/>
              </w:rPr>
            </w:pPr>
          </w:p>
        </w:tc>
        <w:tc>
          <w:tcPr>
            <w:tcW w:w="568" w:type="pct"/>
            <w:vMerge/>
          </w:tcPr>
          <w:p w:rsidR="007B5E80" w:rsidRPr="00664A5E" w:rsidRDefault="007B5E80" w:rsidP="007B5E80">
            <w:pPr>
              <w:spacing w:after="0"/>
              <w:rPr>
                <w:rFonts w:ascii="Times New Roman" w:hAnsi="Times New Roman" w:cs="Times New Roman"/>
                <w:sz w:val="24"/>
                <w:szCs w:val="24"/>
              </w:rPr>
            </w:pPr>
          </w:p>
        </w:tc>
        <w:tc>
          <w:tcPr>
            <w:tcW w:w="420"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2016</w:t>
            </w:r>
          </w:p>
        </w:tc>
        <w:tc>
          <w:tcPr>
            <w:tcW w:w="413"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2017</w:t>
            </w:r>
          </w:p>
        </w:tc>
        <w:tc>
          <w:tcPr>
            <w:tcW w:w="493"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47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43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408"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43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Уровень эпизоотического благополучия и ветеринарной безопасности на территории Пермского края</w:t>
            </w:r>
          </w:p>
        </w:tc>
        <w:tc>
          <w:tcPr>
            <w:tcW w:w="56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420"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413"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493"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73,2</w:t>
            </w:r>
          </w:p>
        </w:tc>
        <w:tc>
          <w:tcPr>
            <w:tcW w:w="47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80,9</w:t>
            </w:r>
          </w:p>
        </w:tc>
        <w:tc>
          <w:tcPr>
            <w:tcW w:w="43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89,7</w:t>
            </w:r>
          </w:p>
        </w:tc>
        <w:tc>
          <w:tcPr>
            <w:tcW w:w="408"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95,1</w:t>
            </w:r>
          </w:p>
        </w:tc>
        <w:tc>
          <w:tcPr>
            <w:tcW w:w="439"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100,0</w:t>
            </w:r>
          </w:p>
        </w:tc>
      </w:tr>
      <w:tr w:rsidR="007B5E80" w:rsidRPr="00664A5E" w:rsidTr="007A04CF">
        <w:tc>
          <w:tcPr>
            <w:tcW w:w="5000" w:type="pct"/>
            <w:gridSpan w:val="13"/>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Объемы и источники финансирования, III этап - 2018-2022 годы</w:t>
            </w:r>
          </w:p>
        </w:tc>
      </w:tr>
      <w:tr w:rsidR="007B5E80" w:rsidRPr="00664A5E" w:rsidTr="007A04CF">
        <w:tc>
          <w:tcPr>
            <w:tcW w:w="1349"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Источники финансирования</w:t>
            </w:r>
          </w:p>
        </w:tc>
        <w:tc>
          <w:tcPr>
            <w:tcW w:w="3651" w:type="pct"/>
            <w:gridSpan w:val="1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Расходы (тыс. руб.)</w:t>
            </w:r>
          </w:p>
        </w:tc>
      </w:tr>
      <w:tr w:rsidR="007B5E80" w:rsidRPr="00664A5E" w:rsidTr="007A04CF">
        <w:tc>
          <w:tcPr>
            <w:tcW w:w="1349" w:type="pct"/>
            <w:vMerge/>
          </w:tcPr>
          <w:p w:rsidR="007B5E80" w:rsidRPr="00664A5E" w:rsidRDefault="007B5E80" w:rsidP="007B5E80">
            <w:pPr>
              <w:spacing w:after="0"/>
              <w:rPr>
                <w:rFonts w:ascii="Times New Roman" w:hAnsi="Times New Roman" w:cs="Times New Roman"/>
                <w:sz w:val="24"/>
                <w:szCs w:val="24"/>
              </w:rPr>
            </w:pPr>
          </w:p>
        </w:tc>
        <w:tc>
          <w:tcPr>
            <w:tcW w:w="643"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570"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564"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588"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627"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w:t>
            </w:r>
          </w:p>
        </w:tc>
        <w:tc>
          <w:tcPr>
            <w:tcW w:w="659" w:type="pct"/>
            <w:gridSpan w:val="2"/>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Итого, 2018-2022 годы</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Всего,</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том числе</w:t>
            </w:r>
          </w:p>
        </w:tc>
        <w:tc>
          <w:tcPr>
            <w:tcW w:w="643"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570"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564"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588"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627"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659"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1306265,5</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бюджет Пермского края</w:t>
            </w:r>
          </w:p>
        </w:tc>
        <w:tc>
          <w:tcPr>
            <w:tcW w:w="643"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570"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564"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588"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627"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659"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1306265,5</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федеральный бюджет</w:t>
            </w:r>
          </w:p>
        </w:tc>
        <w:tc>
          <w:tcPr>
            <w:tcW w:w="643"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70"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64"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88"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627"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659"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r>
      <w:tr w:rsidR="007B5E80" w:rsidRPr="00664A5E" w:rsidTr="007A04CF">
        <w:tc>
          <w:tcPr>
            <w:tcW w:w="134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внебюджетные источники</w:t>
            </w:r>
          </w:p>
        </w:tc>
        <w:tc>
          <w:tcPr>
            <w:tcW w:w="643"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70"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64"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88"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627"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659" w:type="pct"/>
            <w:gridSpan w:val="2"/>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r>
    </w:tbl>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A04CF" w:rsidRPr="00664A5E" w:rsidRDefault="007A04CF" w:rsidP="007B5E80">
      <w:pPr>
        <w:pStyle w:val="ConsPlusNormal"/>
        <w:jc w:val="both"/>
        <w:rPr>
          <w:rFonts w:ascii="Times New Roman" w:hAnsi="Times New Roman" w:cs="Times New Roman"/>
          <w:sz w:val="28"/>
          <w:szCs w:val="28"/>
        </w:rPr>
      </w:pPr>
    </w:p>
    <w:p w:rsidR="007A04CF" w:rsidRPr="00664A5E" w:rsidRDefault="007A04CF" w:rsidP="007B5E80">
      <w:pPr>
        <w:pStyle w:val="ConsPlusNormal"/>
        <w:jc w:val="both"/>
        <w:rPr>
          <w:rFonts w:ascii="Times New Roman" w:hAnsi="Times New Roman" w:cs="Times New Roman"/>
          <w:sz w:val="28"/>
          <w:szCs w:val="28"/>
        </w:rPr>
      </w:pPr>
    </w:p>
    <w:p w:rsidR="007A04CF" w:rsidRPr="00664A5E" w:rsidRDefault="007A04CF" w:rsidP="007B5E80">
      <w:pPr>
        <w:pStyle w:val="ConsPlusNormal"/>
        <w:jc w:val="both"/>
        <w:rPr>
          <w:rFonts w:ascii="Times New Roman" w:hAnsi="Times New Roman" w:cs="Times New Roman"/>
          <w:sz w:val="28"/>
          <w:szCs w:val="28"/>
        </w:rPr>
      </w:pPr>
    </w:p>
    <w:p w:rsidR="007A04CF" w:rsidRPr="00664A5E" w:rsidRDefault="007A04CF" w:rsidP="007B5E80">
      <w:pPr>
        <w:pStyle w:val="ConsPlusNormal"/>
        <w:jc w:val="both"/>
        <w:rPr>
          <w:rFonts w:ascii="Times New Roman" w:hAnsi="Times New Roman" w:cs="Times New Roman"/>
          <w:sz w:val="28"/>
          <w:szCs w:val="28"/>
        </w:rPr>
      </w:pPr>
    </w:p>
    <w:p w:rsidR="007A04CF" w:rsidRPr="00664A5E" w:rsidRDefault="007A04CF" w:rsidP="007B5E80">
      <w:pPr>
        <w:pStyle w:val="ConsPlusNormal"/>
        <w:jc w:val="both"/>
        <w:rPr>
          <w:rFonts w:ascii="Times New Roman" w:hAnsi="Times New Roman" w:cs="Times New Roman"/>
          <w:sz w:val="28"/>
          <w:szCs w:val="28"/>
        </w:rPr>
      </w:pPr>
    </w:p>
    <w:p w:rsidR="007A04CF" w:rsidRPr="00664A5E" w:rsidRDefault="007A04CF" w:rsidP="007B5E80">
      <w:pPr>
        <w:pStyle w:val="ConsPlusNormal"/>
        <w:jc w:val="both"/>
        <w:rPr>
          <w:rFonts w:ascii="Times New Roman" w:hAnsi="Times New Roman" w:cs="Times New Roman"/>
          <w:sz w:val="28"/>
          <w:szCs w:val="28"/>
        </w:rPr>
      </w:pPr>
    </w:p>
    <w:p w:rsidR="007A04CF" w:rsidRPr="00664A5E" w:rsidRDefault="007A04CF"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right"/>
        <w:outlineLvl w:val="1"/>
        <w:rPr>
          <w:rFonts w:ascii="Times New Roman" w:hAnsi="Times New Roman" w:cs="Times New Roman"/>
          <w:sz w:val="28"/>
          <w:szCs w:val="28"/>
        </w:rPr>
      </w:pPr>
      <w:r w:rsidRPr="00664A5E">
        <w:rPr>
          <w:rFonts w:ascii="Times New Roman" w:hAnsi="Times New Roman" w:cs="Times New Roman"/>
          <w:sz w:val="28"/>
          <w:szCs w:val="28"/>
        </w:rPr>
        <w:t>Приложение 3</w:t>
      </w:r>
    </w:p>
    <w:p w:rsidR="007B5E80"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к государственной программе</w:t>
      </w:r>
    </w:p>
    <w:p w:rsidR="007B5E80"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"Государственная поддержка</w:t>
      </w:r>
    </w:p>
    <w:p w:rsidR="007B5E80"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агропромышленного комплекса</w:t>
      </w:r>
    </w:p>
    <w:p w:rsidR="007B5E80" w:rsidRPr="00664A5E" w:rsidRDefault="007B5E80" w:rsidP="007A04CF">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bookmarkStart w:id="14" w:name="P1547"/>
      <w:bookmarkEnd w:id="14"/>
      <w:r w:rsidRPr="00664A5E">
        <w:rPr>
          <w:rFonts w:ascii="Times New Roman" w:hAnsi="Times New Roman" w:cs="Times New Roman"/>
          <w:sz w:val="28"/>
          <w:szCs w:val="28"/>
        </w:rPr>
        <w:t>ПОДПРОГРАММА 3</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"Устойчивое развитие сельских территорий"</w:t>
      </w:r>
    </w:p>
    <w:p w:rsidR="00E32494" w:rsidRPr="00664A5E" w:rsidRDefault="00E32494" w:rsidP="007B5E80">
      <w:pPr>
        <w:pStyle w:val="ConsPlusNormal"/>
        <w:jc w:val="center"/>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Паспорт Подпрограммы 3</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01"/>
        <w:gridCol w:w="781"/>
        <w:gridCol w:w="417"/>
        <w:gridCol w:w="417"/>
        <w:gridCol w:w="622"/>
        <w:gridCol w:w="356"/>
        <w:gridCol w:w="716"/>
        <w:gridCol w:w="715"/>
        <w:gridCol w:w="358"/>
        <w:gridCol w:w="356"/>
        <w:gridCol w:w="641"/>
        <w:gridCol w:w="262"/>
        <w:gridCol w:w="1035"/>
      </w:tblGrid>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Ответственный исполнитель Подпрограммы 3</w:t>
            </w:r>
          </w:p>
        </w:tc>
        <w:tc>
          <w:tcPr>
            <w:tcW w:w="3522" w:type="pct"/>
            <w:gridSpan w:val="12"/>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Соисполнители Подпрограммы 3</w:t>
            </w:r>
          </w:p>
        </w:tc>
        <w:tc>
          <w:tcPr>
            <w:tcW w:w="3522" w:type="pct"/>
            <w:gridSpan w:val="12"/>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Министерство транспорта Пермского края</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Участники Подпрограммы 3</w:t>
            </w:r>
          </w:p>
        </w:tc>
        <w:tc>
          <w:tcPr>
            <w:tcW w:w="3522" w:type="pct"/>
            <w:gridSpan w:val="12"/>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Министерство территориального развития Пермского края (главный распорядитель средств краевого бюджета);</w:t>
            </w:r>
          </w:p>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Министерство транспорта Пермского края (главный распорядитель средств краевого и федерального бюджетов);</w:t>
            </w:r>
          </w:p>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органы местного самоуправления городских округов и муниципальных районов</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Программно-целевые инструменты Подпрограммы 3</w:t>
            </w:r>
          </w:p>
        </w:tc>
        <w:tc>
          <w:tcPr>
            <w:tcW w:w="3522" w:type="pct"/>
            <w:gridSpan w:val="12"/>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Предоставление субсидий местным бюджетам для софинансирования расходных обязательств муниципальных образований при реализации инвестиционных проектов и приоритетных региональных проектов</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Цель Подпрограммы 3</w:t>
            </w:r>
          </w:p>
        </w:tc>
        <w:tc>
          <w:tcPr>
            <w:tcW w:w="3522" w:type="pct"/>
            <w:gridSpan w:val="12"/>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Создание комфортных условий жизнедеятельности в сельской местности;</w:t>
            </w:r>
          </w:p>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активизация участия сельских сообществ в решении вопросов местного значения;</w:t>
            </w:r>
          </w:p>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реализуются инвестиционные проекты в сфере агропромышленного комплекса, на объекты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Задачи Подпрограммы 3</w:t>
            </w:r>
          </w:p>
        </w:tc>
        <w:tc>
          <w:tcPr>
            <w:tcW w:w="3522" w:type="pct"/>
            <w:gridSpan w:val="12"/>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Удовлетворение потребностей сельского населения, в том числе молодых семей и молодых специалистов, в благоустроенном жилье;</w:t>
            </w:r>
          </w:p>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повышение уровня социально-инженерного обустройства села и обеспеченности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Ожидаемые результаты реализации Подпрограммы 3</w:t>
            </w:r>
          </w:p>
        </w:tc>
        <w:tc>
          <w:tcPr>
            <w:tcW w:w="3522" w:type="pct"/>
            <w:gridSpan w:val="12"/>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Улучшение жилищных условий 74 сельских семей;</w:t>
            </w:r>
          </w:p>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повышение уровня инженерного обустройства села газом до 40%</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Этапы и сроки реализации Подпрограммы 3</w:t>
            </w:r>
          </w:p>
        </w:tc>
        <w:tc>
          <w:tcPr>
            <w:tcW w:w="3522" w:type="pct"/>
            <w:gridSpan w:val="12"/>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В Программе предусматриваются три этапа: I этап - 2014-2016 годы, II этап - 2017 год, III этап - 2018-2022 годы</w:t>
            </w:r>
          </w:p>
        </w:tc>
      </w:tr>
      <w:tr w:rsidR="007B5E80" w:rsidRPr="00664A5E" w:rsidTr="007A04CF">
        <w:tc>
          <w:tcPr>
            <w:tcW w:w="5000" w:type="pct"/>
            <w:gridSpan w:val="13"/>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Показатели Подпрограммы 3</w:t>
            </w:r>
          </w:p>
        </w:tc>
      </w:tr>
      <w:tr w:rsidR="007B5E80" w:rsidRPr="00664A5E" w:rsidTr="007A04CF">
        <w:tc>
          <w:tcPr>
            <w:tcW w:w="1478" w:type="pct"/>
            <w:vMerge w:val="restar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Наименование показателя</w:t>
            </w:r>
          </w:p>
        </w:tc>
        <w:tc>
          <w:tcPr>
            <w:tcW w:w="412" w:type="pct"/>
            <w:vMerge w:val="restar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Ед. изм.</w:t>
            </w:r>
          </w:p>
        </w:tc>
        <w:tc>
          <w:tcPr>
            <w:tcW w:w="3110" w:type="pct"/>
            <w:gridSpan w:val="11"/>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Плановое значение целевого показателя</w:t>
            </w:r>
          </w:p>
        </w:tc>
      </w:tr>
      <w:tr w:rsidR="007B5E80" w:rsidRPr="00664A5E" w:rsidTr="007A04CF">
        <w:tc>
          <w:tcPr>
            <w:tcW w:w="1478" w:type="pct"/>
            <w:vMerge/>
          </w:tcPr>
          <w:p w:rsidR="007B5E80" w:rsidRPr="00664A5E" w:rsidRDefault="007B5E80" w:rsidP="00E32494">
            <w:pPr>
              <w:spacing w:after="0" w:line="240" w:lineRule="exact"/>
              <w:rPr>
                <w:rFonts w:ascii="Times New Roman" w:hAnsi="Times New Roman" w:cs="Times New Roman"/>
                <w:sz w:val="24"/>
                <w:szCs w:val="24"/>
              </w:rPr>
            </w:pPr>
          </w:p>
        </w:tc>
        <w:tc>
          <w:tcPr>
            <w:tcW w:w="412" w:type="pct"/>
            <w:vMerge/>
          </w:tcPr>
          <w:p w:rsidR="007B5E80" w:rsidRPr="00664A5E" w:rsidRDefault="007B5E80" w:rsidP="00E32494">
            <w:pPr>
              <w:spacing w:after="0" w:line="240" w:lineRule="exact"/>
              <w:rPr>
                <w:rFonts w:ascii="Times New Roman" w:hAnsi="Times New Roman" w:cs="Times New Roman"/>
                <w:sz w:val="24"/>
                <w:szCs w:val="24"/>
              </w:rPr>
            </w:pPr>
          </w:p>
        </w:tc>
        <w:tc>
          <w:tcPr>
            <w:tcW w:w="440"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2016, факт</w:t>
            </w:r>
          </w:p>
        </w:tc>
        <w:tc>
          <w:tcPr>
            <w:tcW w:w="516"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2017</w:t>
            </w:r>
          </w:p>
        </w:tc>
        <w:tc>
          <w:tcPr>
            <w:tcW w:w="377" w:type="pc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377" w:type="pc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377"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476"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546" w:type="pc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2022</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Количество семей, улучшивших жилищные условия</w:t>
            </w:r>
          </w:p>
        </w:tc>
        <w:tc>
          <w:tcPr>
            <w:tcW w:w="412" w:type="pc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семей</w:t>
            </w:r>
          </w:p>
        </w:tc>
        <w:tc>
          <w:tcPr>
            <w:tcW w:w="440"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516"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377" w:type="pc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24</w:t>
            </w:r>
          </w:p>
        </w:tc>
        <w:tc>
          <w:tcPr>
            <w:tcW w:w="377" w:type="pc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14</w:t>
            </w:r>
          </w:p>
        </w:tc>
        <w:tc>
          <w:tcPr>
            <w:tcW w:w="377"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12</w:t>
            </w:r>
          </w:p>
        </w:tc>
        <w:tc>
          <w:tcPr>
            <w:tcW w:w="476"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12</w:t>
            </w:r>
          </w:p>
        </w:tc>
        <w:tc>
          <w:tcPr>
            <w:tcW w:w="546" w:type="pc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12</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Уровень газификации сельских территорий</w:t>
            </w:r>
          </w:p>
        </w:tc>
        <w:tc>
          <w:tcPr>
            <w:tcW w:w="412" w:type="pc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440"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516"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377" w:type="pc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38,8</w:t>
            </w:r>
          </w:p>
        </w:tc>
        <w:tc>
          <w:tcPr>
            <w:tcW w:w="377" w:type="pc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39,0</w:t>
            </w:r>
          </w:p>
        </w:tc>
        <w:tc>
          <w:tcPr>
            <w:tcW w:w="377"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39,4</w:t>
            </w:r>
          </w:p>
        </w:tc>
        <w:tc>
          <w:tcPr>
            <w:tcW w:w="476" w:type="pct"/>
            <w:gridSpan w:val="2"/>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39,8</w:t>
            </w:r>
          </w:p>
        </w:tc>
        <w:tc>
          <w:tcPr>
            <w:tcW w:w="546" w:type="pct"/>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40,0</w:t>
            </w:r>
          </w:p>
        </w:tc>
      </w:tr>
      <w:tr w:rsidR="007B5E80" w:rsidRPr="00664A5E" w:rsidTr="007A04CF">
        <w:tc>
          <w:tcPr>
            <w:tcW w:w="5000" w:type="pct"/>
            <w:gridSpan w:val="13"/>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Объемы и источники финансирования, III этап - 2018-2022 годы</w:t>
            </w:r>
          </w:p>
        </w:tc>
      </w:tr>
      <w:tr w:rsidR="007B5E80" w:rsidRPr="00664A5E" w:rsidTr="007A04CF">
        <w:tc>
          <w:tcPr>
            <w:tcW w:w="1478" w:type="pct"/>
            <w:vMerge w:val="restar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Источники финансирования</w:t>
            </w:r>
          </w:p>
        </w:tc>
        <w:tc>
          <w:tcPr>
            <w:tcW w:w="3522" w:type="pct"/>
            <w:gridSpan w:val="1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Расходы (тыс. руб.)</w:t>
            </w:r>
          </w:p>
        </w:tc>
      </w:tr>
      <w:tr w:rsidR="007B5E80" w:rsidRPr="00664A5E" w:rsidTr="007A04CF">
        <w:tc>
          <w:tcPr>
            <w:tcW w:w="1478" w:type="pct"/>
            <w:vMerge/>
          </w:tcPr>
          <w:p w:rsidR="007B5E80" w:rsidRPr="00664A5E" w:rsidRDefault="007B5E80" w:rsidP="00E32494">
            <w:pPr>
              <w:spacing w:after="0" w:line="240" w:lineRule="exact"/>
              <w:rPr>
                <w:rFonts w:ascii="Times New Roman" w:hAnsi="Times New Roman" w:cs="Times New Roman"/>
                <w:sz w:val="24"/>
                <w:szCs w:val="24"/>
              </w:rPr>
            </w:pPr>
          </w:p>
        </w:tc>
        <w:tc>
          <w:tcPr>
            <w:tcW w:w="632"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548"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52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2022</w:t>
            </w:r>
          </w:p>
        </w:tc>
        <w:tc>
          <w:tcPr>
            <w:tcW w:w="685"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Итого, 2018-2022 годы</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Всего, в том числе</w:t>
            </w:r>
          </w:p>
        </w:tc>
        <w:tc>
          <w:tcPr>
            <w:tcW w:w="632"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81657,4</w:t>
            </w:r>
          </w:p>
        </w:tc>
        <w:tc>
          <w:tcPr>
            <w:tcW w:w="548"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69141,6</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64557,5</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64557,5</w:t>
            </w:r>
          </w:p>
        </w:tc>
        <w:tc>
          <w:tcPr>
            <w:tcW w:w="52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64557,5</w:t>
            </w:r>
          </w:p>
        </w:tc>
        <w:tc>
          <w:tcPr>
            <w:tcW w:w="685"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344471,5</w:t>
            </w:r>
          </w:p>
        </w:tc>
      </w:tr>
      <w:tr w:rsidR="007B5E80" w:rsidRPr="00664A5E" w:rsidTr="00E32494">
        <w:trPr>
          <w:trHeight w:val="523"/>
        </w:trPr>
        <w:tc>
          <w:tcPr>
            <w:tcW w:w="1478" w:type="pct"/>
          </w:tcPr>
          <w:p w:rsidR="007B5E80" w:rsidRPr="00664A5E" w:rsidRDefault="007B5E80" w:rsidP="00664A5E">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 xml:space="preserve">бюджет Пермского края </w:t>
            </w:r>
            <w:r w:rsidR="00664A5E" w:rsidRPr="00664A5E">
              <w:rPr>
                <w:rFonts w:ascii="Times New Roman" w:hAnsi="Times New Roman" w:cs="Times New Roman"/>
                <w:sz w:val="24"/>
                <w:szCs w:val="24"/>
              </w:rPr>
              <w:t>*</w:t>
            </w:r>
          </w:p>
        </w:tc>
        <w:tc>
          <w:tcPr>
            <w:tcW w:w="632"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48"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2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685"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0,0</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федеральный бюджет</w:t>
            </w:r>
          </w:p>
        </w:tc>
        <w:tc>
          <w:tcPr>
            <w:tcW w:w="632"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52848,5</w:t>
            </w:r>
          </w:p>
        </w:tc>
        <w:tc>
          <w:tcPr>
            <w:tcW w:w="548"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45637,7</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38871,8</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38871,8</w:t>
            </w:r>
          </w:p>
        </w:tc>
        <w:tc>
          <w:tcPr>
            <w:tcW w:w="52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38871,8</w:t>
            </w:r>
          </w:p>
        </w:tc>
        <w:tc>
          <w:tcPr>
            <w:tcW w:w="685"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215101,6</w:t>
            </w:r>
          </w:p>
        </w:tc>
      </w:tr>
      <w:tr w:rsidR="007B5E80" w:rsidRPr="00664A5E" w:rsidTr="007A04CF">
        <w:tc>
          <w:tcPr>
            <w:tcW w:w="1478" w:type="pct"/>
          </w:tcPr>
          <w:p w:rsidR="007B5E80" w:rsidRPr="00664A5E" w:rsidRDefault="007B5E80" w:rsidP="00E32494">
            <w:pPr>
              <w:pStyle w:val="ConsPlusNormal"/>
              <w:spacing w:line="240" w:lineRule="exact"/>
              <w:rPr>
                <w:rFonts w:ascii="Times New Roman" w:hAnsi="Times New Roman" w:cs="Times New Roman"/>
                <w:sz w:val="24"/>
                <w:szCs w:val="24"/>
              </w:rPr>
            </w:pPr>
            <w:r w:rsidRPr="00664A5E">
              <w:rPr>
                <w:rFonts w:ascii="Times New Roman" w:hAnsi="Times New Roman" w:cs="Times New Roman"/>
                <w:sz w:val="24"/>
                <w:szCs w:val="24"/>
              </w:rPr>
              <w:t>местные бюджеты</w:t>
            </w:r>
          </w:p>
        </w:tc>
        <w:tc>
          <w:tcPr>
            <w:tcW w:w="632"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6882,3</w:t>
            </w:r>
          </w:p>
        </w:tc>
        <w:tc>
          <w:tcPr>
            <w:tcW w:w="548"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5993,4</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4792,4</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4792,4</w:t>
            </w:r>
          </w:p>
        </w:tc>
        <w:tc>
          <w:tcPr>
            <w:tcW w:w="52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4792,4</w:t>
            </w:r>
          </w:p>
        </w:tc>
        <w:tc>
          <w:tcPr>
            <w:tcW w:w="685"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27252,9</w:t>
            </w:r>
          </w:p>
        </w:tc>
      </w:tr>
      <w:tr w:rsidR="007B5E80" w:rsidRPr="00664A5E" w:rsidTr="007A04CF">
        <w:tc>
          <w:tcPr>
            <w:tcW w:w="1478" w:type="pct"/>
          </w:tcPr>
          <w:p w:rsidR="007B5E80" w:rsidRPr="00664A5E" w:rsidRDefault="007B5E80" w:rsidP="00E32494">
            <w:pPr>
              <w:pStyle w:val="ConsPlusNormal"/>
              <w:spacing w:line="240" w:lineRule="exact"/>
              <w:jc w:val="both"/>
              <w:rPr>
                <w:rFonts w:ascii="Times New Roman" w:hAnsi="Times New Roman" w:cs="Times New Roman"/>
                <w:sz w:val="24"/>
                <w:szCs w:val="24"/>
              </w:rPr>
            </w:pPr>
            <w:r w:rsidRPr="00664A5E">
              <w:rPr>
                <w:rFonts w:ascii="Times New Roman" w:hAnsi="Times New Roman" w:cs="Times New Roman"/>
                <w:sz w:val="24"/>
                <w:szCs w:val="24"/>
              </w:rPr>
              <w:t>внебюджетные источники</w:t>
            </w:r>
          </w:p>
        </w:tc>
        <w:tc>
          <w:tcPr>
            <w:tcW w:w="632"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21926,6</w:t>
            </w:r>
          </w:p>
        </w:tc>
        <w:tc>
          <w:tcPr>
            <w:tcW w:w="548"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17510,5</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20893,3</w:t>
            </w:r>
          </w:p>
        </w:tc>
        <w:tc>
          <w:tcPr>
            <w:tcW w:w="56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20893,3</w:t>
            </w:r>
          </w:p>
        </w:tc>
        <w:tc>
          <w:tcPr>
            <w:tcW w:w="526"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20893,3</w:t>
            </w:r>
          </w:p>
        </w:tc>
        <w:tc>
          <w:tcPr>
            <w:tcW w:w="685" w:type="pct"/>
            <w:gridSpan w:val="2"/>
            <w:vAlign w:val="center"/>
          </w:tcPr>
          <w:p w:rsidR="007B5E80" w:rsidRPr="00664A5E" w:rsidRDefault="007B5E80" w:rsidP="00E32494">
            <w:pPr>
              <w:pStyle w:val="ConsPlusNormal"/>
              <w:spacing w:line="240" w:lineRule="exact"/>
              <w:jc w:val="center"/>
              <w:rPr>
                <w:rFonts w:ascii="Times New Roman" w:hAnsi="Times New Roman" w:cs="Times New Roman"/>
                <w:sz w:val="24"/>
                <w:szCs w:val="24"/>
              </w:rPr>
            </w:pPr>
            <w:r w:rsidRPr="00664A5E">
              <w:rPr>
                <w:rFonts w:ascii="Times New Roman" w:hAnsi="Times New Roman" w:cs="Times New Roman"/>
                <w:sz w:val="24"/>
                <w:szCs w:val="24"/>
              </w:rPr>
              <w:t>102117,0</w:t>
            </w:r>
          </w:p>
        </w:tc>
      </w:tr>
    </w:tbl>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7B5E80" w:rsidP="00E32494">
      <w:pPr>
        <w:pStyle w:val="ConsPlusNormal"/>
        <w:spacing w:line="240" w:lineRule="exact"/>
        <w:ind w:firstLine="540"/>
        <w:jc w:val="both"/>
        <w:rPr>
          <w:rFonts w:ascii="Times New Roman" w:hAnsi="Times New Roman" w:cs="Times New Roman"/>
          <w:sz w:val="24"/>
          <w:szCs w:val="24"/>
        </w:rPr>
      </w:pPr>
      <w:bookmarkStart w:id="15" w:name="P1650"/>
      <w:bookmarkEnd w:id="15"/>
      <w:r w:rsidRPr="00664A5E">
        <w:rPr>
          <w:rFonts w:ascii="Times New Roman" w:hAnsi="Times New Roman" w:cs="Times New Roman"/>
          <w:sz w:val="24"/>
          <w:szCs w:val="24"/>
        </w:rPr>
        <w:t>* Финансирование подпрограммы "Устойчивое развитие сельских территорий" из бюджета Пермского края осуществляется за счет субсидий местным бюджетам для софинансирования расходных обязательств муниципальных образований при реализации инвестиционных проектов (муниципальных программ) и приоритетных региональных проектов.</w:t>
      </w:r>
    </w:p>
    <w:p w:rsidR="007B5E80" w:rsidRPr="00664A5E" w:rsidRDefault="007B5E80" w:rsidP="00E32494">
      <w:pPr>
        <w:pStyle w:val="ConsPlusNormal"/>
        <w:spacing w:line="240" w:lineRule="exact"/>
        <w:jc w:val="both"/>
        <w:rPr>
          <w:rFonts w:ascii="Times New Roman" w:hAnsi="Times New Roman" w:cs="Times New Roman"/>
          <w:sz w:val="24"/>
          <w:szCs w:val="24"/>
        </w:rPr>
      </w:pPr>
    </w:p>
    <w:p w:rsidR="007B5E80" w:rsidRPr="00664A5E" w:rsidRDefault="007B5E80" w:rsidP="007B5E80">
      <w:pPr>
        <w:pStyle w:val="ConsPlusNormal"/>
        <w:jc w:val="both"/>
        <w:rPr>
          <w:rFonts w:ascii="Times New Roman" w:hAnsi="Times New Roman" w:cs="Times New Roman"/>
          <w:sz w:val="24"/>
          <w:szCs w:val="24"/>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E32494" w:rsidRPr="00664A5E" w:rsidRDefault="00E32494" w:rsidP="007B5E80">
      <w:pPr>
        <w:pStyle w:val="ConsPlusNormal"/>
        <w:jc w:val="both"/>
        <w:rPr>
          <w:rFonts w:ascii="Times New Roman" w:hAnsi="Times New Roman" w:cs="Times New Roman"/>
          <w:sz w:val="28"/>
          <w:szCs w:val="28"/>
        </w:rPr>
      </w:pPr>
    </w:p>
    <w:p w:rsidR="00E32494" w:rsidRPr="00664A5E" w:rsidRDefault="00E32494"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right"/>
        <w:outlineLvl w:val="1"/>
        <w:rPr>
          <w:rFonts w:ascii="Times New Roman" w:hAnsi="Times New Roman" w:cs="Times New Roman"/>
          <w:sz w:val="28"/>
          <w:szCs w:val="28"/>
        </w:rPr>
      </w:pPr>
      <w:r w:rsidRPr="00664A5E">
        <w:rPr>
          <w:rFonts w:ascii="Times New Roman" w:hAnsi="Times New Roman" w:cs="Times New Roman"/>
          <w:sz w:val="28"/>
          <w:szCs w:val="28"/>
        </w:rPr>
        <w:t>Приложение 4</w:t>
      </w:r>
    </w:p>
    <w:p w:rsidR="007B5E80" w:rsidRPr="00664A5E" w:rsidRDefault="007B5E80" w:rsidP="00E32494">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к государственной программе</w:t>
      </w:r>
    </w:p>
    <w:p w:rsidR="007B5E80" w:rsidRPr="00664A5E" w:rsidRDefault="007B5E80" w:rsidP="00E32494">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"Государственная поддержка</w:t>
      </w:r>
    </w:p>
    <w:p w:rsidR="007B5E80" w:rsidRPr="00664A5E" w:rsidRDefault="007B5E80" w:rsidP="00E32494">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агропромышленного комплекса</w:t>
      </w:r>
    </w:p>
    <w:p w:rsidR="007B5E80" w:rsidRPr="00664A5E" w:rsidRDefault="007B5E80" w:rsidP="00E32494">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bookmarkStart w:id="16" w:name="P1662"/>
      <w:bookmarkEnd w:id="16"/>
      <w:r w:rsidRPr="00664A5E">
        <w:rPr>
          <w:rFonts w:ascii="Times New Roman" w:hAnsi="Times New Roman" w:cs="Times New Roman"/>
          <w:sz w:val="28"/>
          <w:szCs w:val="28"/>
        </w:rPr>
        <w:t>ПОДПРОГРАММА 4</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"Эффективное управление государственной программой"</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Паспорт Подпрограммы 4</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98"/>
        <w:gridCol w:w="1170"/>
        <w:gridCol w:w="1171"/>
        <w:gridCol w:w="1171"/>
        <w:gridCol w:w="1171"/>
        <w:gridCol w:w="1171"/>
        <w:gridCol w:w="1425"/>
      </w:tblGrid>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Ответственный исполнитель Подпрограммы 4</w:t>
            </w:r>
          </w:p>
        </w:tc>
        <w:tc>
          <w:tcPr>
            <w:tcW w:w="3841" w:type="pct"/>
            <w:gridSpan w:val="6"/>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r>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Соисполнители Подпрограммы 4</w:t>
            </w:r>
          </w:p>
        </w:tc>
        <w:tc>
          <w:tcPr>
            <w:tcW w:w="3841" w:type="pct"/>
            <w:gridSpan w:val="6"/>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Отсутствуют</w:t>
            </w:r>
          </w:p>
        </w:tc>
      </w:tr>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Участники Подпрограммы 4</w:t>
            </w:r>
          </w:p>
        </w:tc>
        <w:tc>
          <w:tcPr>
            <w:tcW w:w="3841" w:type="pct"/>
            <w:gridSpan w:val="6"/>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r>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Программно-целевые инструменты Подпрограммы 4</w:t>
            </w:r>
          </w:p>
        </w:tc>
        <w:tc>
          <w:tcPr>
            <w:tcW w:w="3841" w:type="pct"/>
            <w:gridSpan w:val="6"/>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Отсутствуют</w:t>
            </w:r>
          </w:p>
        </w:tc>
      </w:tr>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Цель Подпрограммы 4</w:t>
            </w:r>
          </w:p>
        </w:tc>
        <w:tc>
          <w:tcPr>
            <w:tcW w:w="3841" w:type="pct"/>
            <w:gridSpan w:val="6"/>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Обеспечение эффективной деятельности органов государственной власти в сфере развития сельского хозяйства и устойчивого развития сельских территорий Пермского края</w:t>
            </w:r>
          </w:p>
        </w:tc>
      </w:tr>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Задачи Подпрограммы 4</w:t>
            </w:r>
          </w:p>
        </w:tc>
        <w:tc>
          <w:tcPr>
            <w:tcW w:w="3841" w:type="pct"/>
            <w:gridSpan w:val="6"/>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Обеспечение реализации основных мероприятий Программы и подпрограмм в соответствии с установленными сроками; эффективная реализация полномочий и совершенствование правового, организационного, экономического механизмов функционирования в сфере развития сельского хозяйства и устойчивого развития сельских территорий Пермского края;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повышение качества оказания исполнительными органами власти Пермского края государственных услуг в сфере развития сельского хозяйства и устойчивого развития сельских территорий;</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осуществление регионального государственного ветеринарного надзора за соблюдением предприятиями, учреждениями, организациями, иными хозяйствующими субъектами независимо от подчиненности и форм собственности - владельцами животных и продуктов животноводства, ветеринарного законодательства Российской Федерации;</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обеспечение реализации органами местного самоуправления муниципальных образований Пермского края отдельных государственных полномочий по поддержке сельскохозяйственного производства, переданных им в соответствии с </w:t>
            </w:r>
            <w:hyperlink r:id="rId47" w:history="1">
              <w:r w:rsidRPr="00664A5E">
                <w:rPr>
                  <w:rFonts w:ascii="Times New Roman" w:hAnsi="Times New Roman" w:cs="Times New Roman"/>
                  <w:sz w:val="24"/>
                  <w:szCs w:val="24"/>
                </w:rPr>
                <w:t>Законом</w:t>
              </w:r>
            </w:hyperlink>
            <w:r w:rsidRPr="00664A5E">
              <w:rPr>
                <w:rFonts w:ascii="Times New Roman" w:hAnsi="Times New Roman" w:cs="Times New Roman"/>
                <w:sz w:val="24"/>
                <w:szCs w:val="24"/>
              </w:rPr>
              <w:t xml:space="preserve"> Пермского края от 7 июня 2013 г. N 209-ПК "О передаче органам местного самоуправления Пермского края отдельных государственных полномочий по поддержке сельскохозяйственного производства";</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сопровождение, поддержка и развитие программного обеспечения объектов ИТ-инфраструктуры, автоматизации бюджетных процессов</w:t>
            </w:r>
          </w:p>
        </w:tc>
      </w:tr>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Ожидаемые результаты реализации Подпрограммы 4</w:t>
            </w:r>
          </w:p>
        </w:tc>
        <w:tc>
          <w:tcPr>
            <w:tcW w:w="3841" w:type="pct"/>
            <w:gridSpan w:val="6"/>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Выполнение задач и достижение предусмотренных Программой и подпрограммами, включенными в ее состав, показателей (индикаторов), эффективность реализации Программы;</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объем привлечения федеральных финансовых средств;</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повышение эффективности управления в сфере экономического развития и инновационной экономики на уровне Пермского края;</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повышение качества оказания государственных услуг, выполнения работ и исполнения государственных функций в сфере развития сельского хозяйства и устойчивого развития сельских территорий;</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w:t>
            </w:r>
          </w:p>
        </w:tc>
      </w:tr>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Этапы и сроки реализации Подпрограммы 4</w:t>
            </w:r>
          </w:p>
        </w:tc>
        <w:tc>
          <w:tcPr>
            <w:tcW w:w="3841" w:type="pct"/>
            <w:gridSpan w:val="6"/>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Программе предусматриваются три этапа: I этап - 2014-2016 годы, II этап - 2017 год и III этап - 2018-2022 годы</w:t>
            </w:r>
          </w:p>
        </w:tc>
      </w:tr>
      <w:tr w:rsidR="007B5E80" w:rsidRPr="00664A5E" w:rsidTr="00E32494">
        <w:tc>
          <w:tcPr>
            <w:tcW w:w="5000" w:type="pct"/>
            <w:gridSpan w:val="7"/>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Объемы и источники финансирования, III этап - 2018-2022 годы</w:t>
            </w:r>
          </w:p>
        </w:tc>
      </w:tr>
      <w:tr w:rsidR="007B5E80" w:rsidRPr="00664A5E" w:rsidTr="00E32494">
        <w:tc>
          <w:tcPr>
            <w:tcW w:w="1159"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Источники финансирования</w:t>
            </w:r>
          </w:p>
        </w:tc>
        <w:tc>
          <w:tcPr>
            <w:tcW w:w="3841" w:type="pct"/>
            <w:gridSpan w:val="6"/>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Расходы (тыс. руб.)</w:t>
            </w:r>
          </w:p>
        </w:tc>
      </w:tr>
      <w:tr w:rsidR="007B5E80" w:rsidRPr="00664A5E" w:rsidTr="00E32494">
        <w:tc>
          <w:tcPr>
            <w:tcW w:w="1159" w:type="pct"/>
            <w:vMerge/>
          </w:tcPr>
          <w:p w:rsidR="007B5E80" w:rsidRPr="00664A5E" w:rsidRDefault="007B5E80" w:rsidP="007B5E80">
            <w:pPr>
              <w:spacing w:after="0"/>
              <w:rPr>
                <w:rFonts w:ascii="Times New Roman" w:hAnsi="Times New Roman" w:cs="Times New Roman"/>
                <w:sz w:val="24"/>
                <w:szCs w:val="24"/>
              </w:rPr>
            </w:pPr>
          </w:p>
        </w:tc>
        <w:tc>
          <w:tcPr>
            <w:tcW w:w="61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61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61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61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61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w:t>
            </w:r>
          </w:p>
        </w:tc>
        <w:tc>
          <w:tcPr>
            <w:tcW w:w="75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Итого, 2018-2022 годы</w:t>
            </w:r>
          </w:p>
        </w:tc>
      </w:tr>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Всего,</w:t>
            </w: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том числе</w:t>
            </w:r>
          </w:p>
        </w:tc>
        <w:tc>
          <w:tcPr>
            <w:tcW w:w="617"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70789,4</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70789,4</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70789,4</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70789,4</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70789,4</w:t>
            </w:r>
          </w:p>
        </w:tc>
        <w:tc>
          <w:tcPr>
            <w:tcW w:w="752"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353947,0</w:t>
            </w:r>
          </w:p>
        </w:tc>
      </w:tr>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бюджет Пермского края</w:t>
            </w:r>
          </w:p>
        </w:tc>
        <w:tc>
          <w:tcPr>
            <w:tcW w:w="617"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70789,4</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70789,4</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70789,4</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70789,4</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70789,4</w:t>
            </w:r>
          </w:p>
        </w:tc>
        <w:tc>
          <w:tcPr>
            <w:tcW w:w="752"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353947,0</w:t>
            </w:r>
          </w:p>
        </w:tc>
      </w:tr>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федеральный бюджет</w:t>
            </w:r>
          </w:p>
        </w:tc>
        <w:tc>
          <w:tcPr>
            <w:tcW w:w="617"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c>
          <w:tcPr>
            <w:tcW w:w="752"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r>
      <w:tr w:rsidR="007B5E80" w:rsidRPr="00664A5E" w:rsidTr="00E32494">
        <w:tc>
          <w:tcPr>
            <w:tcW w:w="1159"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внебюджетные источники</w:t>
            </w:r>
          </w:p>
        </w:tc>
        <w:tc>
          <w:tcPr>
            <w:tcW w:w="617"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c>
          <w:tcPr>
            <w:tcW w:w="618"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c>
          <w:tcPr>
            <w:tcW w:w="752" w:type="pct"/>
            <w:vAlign w:val="center"/>
          </w:tcPr>
          <w:p w:rsidR="007B5E80" w:rsidRPr="00664A5E" w:rsidRDefault="007B5E80" w:rsidP="007B5E80">
            <w:pPr>
              <w:pStyle w:val="ConsPlusNormal"/>
              <w:jc w:val="right"/>
              <w:rPr>
                <w:rFonts w:ascii="Times New Roman" w:hAnsi="Times New Roman" w:cs="Times New Roman"/>
                <w:sz w:val="24"/>
                <w:szCs w:val="24"/>
              </w:rPr>
            </w:pPr>
            <w:r w:rsidRPr="00664A5E">
              <w:rPr>
                <w:rFonts w:ascii="Times New Roman" w:hAnsi="Times New Roman" w:cs="Times New Roman"/>
                <w:sz w:val="24"/>
                <w:szCs w:val="24"/>
              </w:rPr>
              <w:t>0,0</w:t>
            </w:r>
          </w:p>
        </w:tc>
      </w:tr>
    </w:tbl>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7B5E80" w:rsidRPr="00664A5E" w:rsidRDefault="007B5E80" w:rsidP="007B5E80">
      <w:pPr>
        <w:pStyle w:val="ConsPlusNormal"/>
        <w:jc w:val="right"/>
        <w:outlineLvl w:val="1"/>
        <w:rPr>
          <w:rFonts w:ascii="Times New Roman" w:hAnsi="Times New Roman" w:cs="Times New Roman"/>
          <w:sz w:val="28"/>
          <w:szCs w:val="28"/>
        </w:rPr>
      </w:pPr>
      <w:r w:rsidRPr="00664A5E">
        <w:rPr>
          <w:rFonts w:ascii="Times New Roman" w:hAnsi="Times New Roman" w:cs="Times New Roman"/>
          <w:sz w:val="28"/>
          <w:szCs w:val="28"/>
        </w:rPr>
        <w:t>Приложение 5</w:t>
      </w:r>
    </w:p>
    <w:p w:rsidR="007B5E80" w:rsidRPr="00664A5E" w:rsidRDefault="007B5E80" w:rsidP="00E32494">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к государственной программе</w:t>
      </w:r>
    </w:p>
    <w:p w:rsidR="007B5E80" w:rsidRPr="00664A5E" w:rsidRDefault="007B5E80" w:rsidP="00E32494">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"Государственная поддержка</w:t>
      </w:r>
    </w:p>
    <w:p w:rsidR="007B5E80" w:rsidRPr="00664A5E" w:rsidRDefault="007B5E80" w:rsidP="00E32494">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агропромышленного комплекса</w:t>
      </w:r>
    </w:p>
    <w:p w:rsidR="007B5E80" w:rsidRPr="00664A5E" w:rsidRDefault="007B5E80" w:rsidP="00E32494">
      <w:pPr>
        <w:pStyle w:val="ConsPlusNormal"/>
        <w:ind w:left="5529"/>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ОСНОВНЫЕ МЕРЫ</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правового регулирования в сфере развития сельского хозяйства</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и устойчивого развития сельских территорий, направленные</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на достижение целей и конечных результатов государственной</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программы "Государственная поддержка агропромышленного</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комплекса Пермского края"</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3"/>
        <w:gridCol w:w="1835"/>
        <w:gridCol w:w="3613"/>
        <w:gridCol w:w="1954"/>
        <w:gridCol w:w="1602"/>
      </w:tblGrid>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N п/п</w:t>
            </w:r>
          </w:p>
        </w:tc>
        <w:tc>
          <w:tcPr>
            <w:tcW w:w="96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Вид нормативного правового акта</w:t>
            </w:r>
          </w:p>
        </w:tc>
        <w:tc>
          <w:tcPr>
            <w:tcW w:w="19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Основные положения нормативного правового акта</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Ответственный исполнитель и соисполнители</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Ожидаемый срок исполнения</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96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19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r>
      <w:tr w:rsidR="007B5E80" w:rsidRPr="00664A5E" w:rsidTr="00E32494">
        <w:tc>
          <w:tcPr>
            <w:tcW w:w="5000" w:type="pct"/>
            <w:gridSpan w:val="5"/>
          </w:tcPr>
          <w:p w:rsidR="007B5E80" w:rsidRPr="00664A5E" w:rsidRDefault="007B5E80" w:rsidP="007B5E80">
            <w:pPr>
              <w:pStyle w:val="ConsPlusNormal"/>
              <w:jc w:val="center"/>
              <w:outlineLvl w:val="2"/>
              <w:rPr>
                <w:rFonts w:ascii="Times New Roman" w:hAnsi="Times New Roman" w:cs="Times New Roman"/>
                <w:sz w:val="24"/>
                <w:szCs w:val="24"/>
              </w:rPr>
            </w:pPr>
            <w:r w:rsidRPr="00664A5E">
              <w:rPr>
                <w:rFonts w:ascii="Times New Roman" w:hAnsi="Times New Roman" w:cs="Times New Roman"/>
                <w:sz w:val="24"/>
                <w:szCs w:val="24"/>
              </w:rPr>
              <w:t>Подпрограмма 1 "Развитие агропромышленного комплекса и стимулирование инвестиционной деятельности"</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субсидий на оказание несвязанной поддержки сельскохозяйственным товаропроизводителям в области растениеводства</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субсидий на повышение продуктивности крупного рогатого скота молочного направления</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субсидий на содействие достижению целевых показателей реализации региональных программ развития агропромышленного комплекса</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субсидий на возмещение части процентной ставки по инвестиционным кредитам (займам)</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субсидий на возмещение части процентной ставки по кредитам, включенным в состав лизингового платежа</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субсидий на возмещение части прямых понесенных затрат на создание и реконструкцию объектов агропромышленного комплекса</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субсидий на возмещение части затрат, связанных со строительством (реконструкцией) оросительных и осушительных систем общего и индивидуального пользования и отдельно расположенных гидротехнических сооружений, приобретением машин, установок, дождевальных и поливальных аппаратов, насосных станций, включенных в сводный сметный расчет стоимости строительства (реконструкции)</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субсидий на возмещение части затрат на уплату первоначального лизингового платежа по договорам финансовой аренды (лизинга)</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 мерах социально-экономической поддержки кадрового потенциала сельскохозяйственных организаций в Пермском крае</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единовременных и стимулирующих выплат молодым специалистам, трудоустроившимся в сельскохозяйственные организации Пермского края</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5000" w:type="pct"/>
            <w:gridSpan w:val="5"/>
          </w:tcPr>
          <w:p w:rsidR="007B5E80" w:rsidRPr="00664A5E" w:rsidRDefault="007B5E80" w:rsidP="007B5E80">
            <w:pPr>
              <w:pStyle w:val="ConsPlusNormal"/>
              <w:jc w:val="center"/>
              <w:outlineLvl w:val="2"/>
              <w:rPr>
                <w:rFonts w:ascii="Times New Roman" w:hAnsi="Times New Roman" w:cs="Times New Roman"/>
                <w:sz w:val="24"/>
                <w:szCs w:val="24"/>
              </w:rPr>
            </w:pPr>
            <w:r w:rsidRPr="00664A5E">
              <w:rPr>
                <w:rFonts w:ascii="Times New Roman" w:hAnsi="Times New Roman" w:cs="Times New Roman"/>
                <w:sz w:val="24"/>
                <w:szCs w:val="24"/>
              </w:rPr>
              <w:t>Подпрограмма 2 "Обеспечение ветеринарного благополучия на территории Пермского края"</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определения нормативных затрат на оказание государственных услуг в сфере ветеринарии, применяемых при расчете объема субсидии на финансовое обеспечение выполнения государственного задания на оказание государственных услуг государственными бюджетными учреждениями ветеринарии Пермского края</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расходования средств бюджета Пермского края на реализацию мероприятия "Оформление прав собственности на бесхозяйные скотомогильники (биотермические ямы), проведение капитального ремонта скотомогильников (биотермических ям), оформленных в собственность Пермского края" подпрограммы "Обеспечение ветеринарного благополучия на территории Пермского края"</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и расходования субвенций из бюджета Пермского края бюджетам городских (сельских) поселений и городских округов Пермского края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и расходования субвенций из бюджета Пермского края бюджетам городских (сельских) поселений и городских округов Пермского края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r w:rsidR="007B5E80" w:rsidRPr="00664A5E" w:rsidTr="00E32494">
        <w:tc>
          <w:tcPr>
            <w:tcW w:w="5000" w:type="pct"/>
            <w:gridSpan w:val="5"/>
          </w:tcPr>
          <w:p w:rsidR="007B5E80" w:rsidRPr="00664A5E" w:rsidRDefault="007B5E80" w:rsidP="007B5E80">
            <w:pPr>
              <w:pStyle w:val="ConsPlusNormal"/>
              <w:jc w:val="center"/>
              <w:outlineLvl w:val="2"/>
              <w:rPr>
                <w:rFonts w:ascii="Times New Roman" w:hAnsi="Times New Roman" w:cs="Times New Roman"/>
                <w:sz w:val="24"/>
                <w:szCs w:val="24"/>
              </w:rPr>
            </w:pPr>
            <w:r w:rsidRPr="00664A5E">
              <w:rPr>
                <w:rFonts w:ascii="Times New Roman" w:hAnsi="Times New Roman" w:cs="Times New Roman"/>
                <w:sz w:val="24"/>
                <w:szCs w:val="24"/>
              </w:rPr>
              <w:t>Подпрограмма "Устойчивое развитие сельских территорий"</w:t>
            </w:r>
          </w:p>
        </w:tc>
      </w:tr>
      <w:tr w:rsidR="007B5E80" w:rsidRPr="00664A5E" w:rsidTr="00E32494">
        <w:tc>
          <w:tcPr>
            <w:tcW w:w="25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w:t>
            </w:r>
          </w:p>
        </w:tc>
        <w:tc>
          <w:tcPr>
            <w:tcW w:w="96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Постановление Правительства Пермского края</w:t>
            </w:r>
          </w:p>
        </w:tc>
        <w:tc>
          <w:tcPr>
            <w:tcW w:w="190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бюджетам муниципальных районов (городских округов) Пермского края субсидий на развитие газификации, водоснабжения, сети плоскостных спортивных сооружений, сети общеобразовательных организаций, фельдшерско-акушерских пунктов и (или) офисов врачей общей практики в сельской местности</w:t>
            </w:r>
          </w:p>
          <w:p w:rsidR="007B5E80" w:rsidRPr="00664A5E" w:rsidRDefault="007B5E80" w:rsidP="007B5E80">
            <w:pPr>
              <w:pStyle w:val="ConsPlusNormal"/>
              <w:rPr>
                <w:rFonts w:ascii="Times New Roman" w:hAnsi="Times New Roman" w:cs="Times New Roman"/>
                <w:sz w:val="24"/>
                <w:szCs w:val="24"/>
              </w:rPr>
            </w:pPr>
          </w:p>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Порядок предоставления бюджетам муниципальных районов (городских округов) Пермского края субсидий на улучшение жилищных условий граждан, проживающих в сельской местности, в том числе молодых семей и молодых специалистов</w:t>
            </w:r>
          </w:p>
        </w:tc>
        <w:tc>
          <w:tcPr>
            <w:tcW w:w="103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8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IV квартал 2017 г.</w:t>
            </w:r>
          </w:p>
        </w:tc>
      </w:tr>
    </w:tbl>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spacing w:after="0"/>
        <w:rPr>
          <w:rFonts w:ascii="Times New Roman" w:hAnsi="Times New Roman" w:cs="Times New Roman"/>
          <w:sz w:val="28"/>
          <w:szCs w:val="28"/>
        </w:rPr>
        <w:sectPr w:rsidR="007B5E80" w:rsidRPr="00664A5E" w:rsidSect="007A04CF">
          <w:pgSz w:w="11905" w:h="16838"/>
          <w:pgMar w:top="1134" w:right="851" w:bottom="1134" w:left="1701" w:header="426" w:footer="0" w:gutter="0"/>
          <w:cols w:space="720"/>
        </w:sectPr>
      </w:pPr>
    </w:p>
    <w:p w:rsidR="007B5E80" w:rsidRPr="00664A5E" w:rsidRDefault="007B5E80" w:rsidP="007B5E80">
      <w:pPr>
        <w:pStyle w:val="ConsPlusNormal"/>
        <w:jc w:val="right"/>
        <w:outlineLvl w:val="1"/>
        <w:rPr>
          <w:rFonts w:ascii="Times New Roman" w:hAnsi="Times New Roman" w:cs="Times New Roman"/>
          <w:sz w:val="28"/>
          <w:szCs w:val="28"/>
        </w:rPr>
      </w:pPr>
      <w:r w:rsidRPr="00664A5E">
        <w:rPr>
          <w:rFonts w:ascii="Times New Roman" w:hAnsi="Times New Roman" w:cs="Times New Roman"/>
          <w:sz w:val="28"/>
          <w:szCs w:val="28"/>
        </w:rPr>
        <w:t>Приложение 6</w:t>
      </w:r>
    </w:p>
    <w:p w:rsidR="007B5E80" w:rsidRPr="00664A5E" w:rsidRDefault="007B5E80" w:rsidP="00E32494">
      <w:pPr>
        <w:pStyle w:val="ConsPlusNormal"/>
        <w:ind w:left="5529" w:firstLine="5103"/>
        <w:rPr>
          <w:rFonts w:ascii="Times New Roman" w:hAnsi="Times New Roman" w:cs="Times New Roman"/>
          <w:sz w:val="28"/>
          <w:szCs w:val="28"/>
        </w:rPr>
      </w:pPr>
      <w:r w:rsidRPr="00664A5E">
        <w:rPr>
          <w:rFonts w:ascii="Times New Roman" w:hAnsi="Times New Roman" w:cs="Times New Roman"/>
          <w:sz w:val="28"/>
          <w:szCs w:val="28"/>
        </w:rPr>
        <w:t>к государственной программе</w:t>
      </w:r>
    </w:p>
    <w:p w:rsidR="007B5E80" w:rsidRPr="00664A5E" w:rsidRDefault="007B5E80" w:rsidP="00E32494">
      <w:pPr>
        <w:pStyle w:val="ConsPlusNormal"/>
        <w:ind w:left="5529" w:firstLine="5103"/>
        <w:rPr>
          <w:rFonts w:ascii="Times New Roman" w:hAnsi="Times New Roman" w:cs="Times New Roman"/>
          <w:sz w:val="28"/>
          <w:szCs w:val="28"/>
        </w:rPr>
      </w:pPr>
      <w:r w:rsidRPr="00664A5E">
        <w:rPr>
          <w:rFonts w:ascii="Times New Roman" w:hAnsi="Times New Roman" w:cs="Times New Roman"/>
          <w:sz w:val="28"/>
          <w:szCs w:val="28"/>
        </w:rPr>
        <w:t>"Государственная поддержка</w:t>
      </w:r>
    </w:p>
    <w:p w:rsidR="007B5E80" w:rsidRPr="00664A5E" w:rsidRDefault="007B5E80" w:rsidP="00E32494">
      <w:pPr>
        <w:pStyle w:val="ConsPlusNormal"/>
        <w:ind w:left="5529" w:firstLine="5103"/>
        <w:rPr>
          <w:rFonts w:ascii="Times New Roman" w:hAnsi="Times New Roman" w:cs="Times New Roman"/>
          <w:sz w:val="28"/>
          <w:szCs w:val="28"/>
        </w:rPr>
      </w:pPr>
      <w:r w:rsidRPr="00664A5E">
        <w:rPr>
          <w:rFonts w:ascii="Times New Roman" w:hAnsi="Times New Roman" w:cs="Times New Roman"/>
          <w:sz w:val="28"/>
          <w:szCs w:val="28"/>
        </w:rPr>
        <w:t>агропромышленного комплекса</w:t>
      </w:r>
    </w:p>
    <w:p w:rsidR="007B5E80" w:rsidRPr="00664A5E" w:rsidRDefault="007B5E80" w:rsidP="00E32494">
      <w:pPr>
        <w:pStyle w:val="ConsPlusNormal"/>
        <w:ind w:left="5529" w:firstLine="5103"/>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ПЕРЕЧЕНЬ</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целевых показателей государственной программы</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"Государственная поддержка агропромышленного комплекса</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Пермского края" на 2018-2022 годы</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07"/>
        <w:gridCol w:w="3228"/>
        <w:gridCol w:w="1568"/>
        <w:gridCol w:w="2001"/>
        <w:gridCol w:w="823"/>
        <w:gridCol w:w="823"/>
        <w:gridCol w:w="1073"/>
        <w:gridCol w:w="1073"/>
        <w:gridCol w:w="1073"/>
        <w:gridCol w:w="1011"/>
        <w:gridCol w:w="1014"/>
      </w:tblGrid>
      <w:tr w:rsidR="007B5E80" w:rsidRPr="00664A5E" w:rsidTr="00E32494">
        <w:tc>
          <w:tcPr>
            <w:tcW w:w="343"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N</w:t>
            </w:r>
          </w:p>
        </w:tc>
        <w:tc>
          <w:tcPr>
            <w:tcW w:w="1098"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Наименование показателя</w:t>
            </w:r>
          </w:p>
        </w:tc>
        <w:tc>
          <w:tcPr>
            <w:tcW w:w="534"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Единица измерения</w:t>
            </w:r>
          </w:p>
        </w:tc>
        <w:tc>
          <w:tcPr>
            <w:tcW w:w="681"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ГРБС</w:t>
            </w:r>
          </w:p>
        </w:tc>
        <w:tc>
          <w:tcPr>
            <w:tcW w:w="2343" w:type="pct"/>
            <w:gridSpan w:val="7"/>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Значения показателей</w:t>
            </w:r>
          </w:p>
        </w:tc>
      </w:tr>
      <w:tr w:rsidR="007B5E80" w:rsidRPr="00664A5E" w:rsidTr="00E32494">
        <w:tc>
          <w:tcPr>
            <w:tcW w:w="343" w:type="pct"/>
            <w:vMerge/>
          </w:tcPr>
          <w:p w:rsidR="007B5E80" w:rsidRPr="00664A5E" w:rsidRDefault="007B5E80" w:rsidP="007B5E80">
            <w:pPr>
              <w:spacing w:after="0"/>
              <w:rPr>
                <w:rFonts w:ascii="Times New Roman" w:hAnsi="Times New Roman" w:cs="Times New Roman"/>
                <w:sz w:val="24"/>
                <w:szCs w:val="24"/>
              </w:rPr>
            </w:pPr>
          </w:p>
        </w:tc>
        <w:tc>
          <w:tcPr>
            <w:tcW w:w="1098" w:type="pct"/>
            <w:vMerge/>
          </w:tcPr>
          <w:p w:rsidR="007B5E80" w:rsidRPr="00664A5E" w:rsidRDefault="007B5E80" w:rsidP="007B5E80">
            <w:pPr>
              <w:spacing w:after="0"/>
              <w:rPr>
                <w:rFonts w:ascii="Times New Roman" w:hAnsi="Times New Roman" w:cs="Times New Roman"/>
                <w:sz w:val="24"/>
                <w:szCs w:val="24"/>
              </w:rPr>
            </w:pPr>
          </w:p>
        </w:tc>
        <w:tc>
          <w:tcPr>
            <w:tcW w:w="534" w:type="pct"/>
            <w:vMerge/>
          </w:tcPr>
          <w:p w:rsidR="007B5E80" w:rsidRPr="00664A5E" w:rsidRDefault="007B5E80" w:rsidP="007B5E80">
            <w:pPr>
              <w:spacing w:after="0"/>
              <w:rPr>
                <w:rFonts w:ascii="Times New Roman" w:hAnsi="Times New Roman" w:cs="Times New Roman"/>
                <w:sz w:val="24"/>
                <w:szCs w:val="24"/>
              </w:rPr>
            </w:pPr>
          </w:p>
        </w:tc>
        <w:tc>
          <w:tcPr>
            <w:tcW w:w="681" w:type="pct"/>
            <w:vMerge/>
          </w:tcPr>
          <w:p w:rsidR="007B5E80" w:rsidRPr="00664A5E" w:rsidRDefault="007B5E80" w:rsidP="007B5E80">
            <w:pPr>
              <w:spacing w:after="0"/>
              <w:rPr>
                <w:rFonts w:ascii="Times New Roman" w:hAnsi="Times New Roman" w:cs="Times New Roman"/>
                <w:sz w:val="24"/>
                <w:szCs w:val="24"/>
              </w:rPr>
            </w:pP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2016, факт</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109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w:t>
            </w:r>
          </w:p>
        </w:tc>
      </w:tr>
      <w:tr w:rsidR="007B5E80" w:rsidRPr="00664A5E" w:rsidTr="00E32494">
        <w:tc>
          <w:tcPr>
            <w:tcW w:w="5000" w:type="pct"/>
            <w:gridSpan w:val="11"/>
          </w:tcPr>
          <w:p w:rsidR="007B5E80" w:rsidRPr="00664A5E" w:rsidRDefault="007B5E80" w:rsidP="007B5E80">
            <w:pPr>
              <w:pStyle w:val="ConsPlusNormal"/>
              <w:jc w:val="center"/>
              <w:outlineLvl w:val="2"/>
              <w:rPr>
                <w:rFonts w:ascii="Times New Roman" w:hAnsi="Times New Roman" w:cs="Times New Roman"/>
                <w:sz w:val="24"/>
                <w:szCs w:val="24"/>
              </w:rPr>
            </w:pPr>
            <w:r w:rsidRPr="00664A5E">
              <w:rPr>
                <w:rFonts w:ascii="Times New Roman" w:hAnsi="Times New Roman" w:cs="Times New Roman"/>
                <w:sz w:val="24"/>
                <w:szCs w:val="24"/>
              </w:rPr>
              <w:t>Государственная программа "Государственная поддержка агропромышленного комплекса Пермского края"</w:t>
            </w:r>
          </w:p>
        </w:tc>
      </w:tr>
      <w:tr w:rsidR="007B5E80" w:rsidRPr="00664A5E" w:rsidTr="00E32494">
        <w:tc>
          <w:tcPr>
            <w:tcW w:w="343" w:type="pct"/>
          </w:tcPr>
          <w:p w:rsidR="007B5E80" w:rsidRPr="00664A5E" w:rsidRDefault="007B5E80" w:rsidP="007B5E80">
            <w:pPr>
              <w:pStyle w:val="ConsPlusNormal"/>
              <w:rPr>
                <w:rFonts w:ascii="Times New Roman" w:hAnsi="Times New Roman" w:cs="Times New Roman"/>
                <w:sz w:val="24"/>
                <w:szCs w:val="24"/>
              </w:rPr>
            </w:pP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Уровень продовольственной безопасности Пермского края</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к предыдущему году</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89,1</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90,1</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90,7</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91,0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91,5</w:t>
            </w:r>
          </w:p>
        </w:tc>
      </w:tr>
      <w:tr w:rsidR="007B5E80" w:rsidRPr="00664A5E" w:rsidTr="00E32494">
        <w:tc>
          <w:tcPr>
            <w:tcW w:w="5000" w:type="pct"/>
            <w:gridSpan w:val="11"/>
          </w:tcPr>
          <w:p w:rsidR="007B5E80" w:rsidRPr="00664A5E" w:rsidRDefault="007B5E80" w:rsidP="007B5E80">
            <w:pPr>
              <w:pStyle w:val="ConsPlusNormal"/>
              <w:jc w:val="center"/>
              <w:outlineLvl w:val="2"/>
              <w:rPr>
                <w:rFonts w:ascii="Times New Roman" w:hAnsi="Times New Roman" w:cs="Times New Roman"/>
                <w:sz w:val="24"/>
                <w:szCs w:val="24"/>
              </w:rPr>
            </w:pPr>
            <w:r w:rsidRPr="00664A5E">
              <w:rPr>
                <w:rFonts w:ascii="Times New Roman" w:hAnsi="Times New Roman" w:cs="Times New Roman"/>
                <w:sz w:val="24"/>
                <w:szCs w:val="24"/>
              </w:rPr>
              <w:t>Подпрограмма 1 "Развитие агропромышленного комплекса и стимулирование инвестиционной деятельности"</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к предыдущему году</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99,6</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102,5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101,9</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101,9</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101,9</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Индекс производства пищевых продуктов, включая напитки (в сопоставимых ценах)</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к предыдущему году</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Рентабельность сельскохозяйственных организаций (с учетом субсидий)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Среднемесячная заработная плата работников сельского хозяйства (без субъектов малого предпринимательства)</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руб.</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16600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16686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16800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17600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18500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18500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18500</w:t>
            </w:r>
          </w:p>
        </w:tc>
      </w:tr>
      <w:tr w:rsidR="007B5E80" w:rsidRPr="00664A5E" w:rsidTr="00E32494">
        <w:tblPrEx>
          <w:tblBorders>
            <w:insideH w:val="nil"/>
          </w:tblBorders>
        </w:tblPrEx>
        <w:tc>
          <w:tcPr>
            <w:tcW w:w="343" w:type="pct"/>
            <w:tcBorders>
              <w:top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w:t>
            </w:r>
          </w:p>
        </w:tc>
        <w:tc>
          <w:tcPr>
            <w:tcW w:w="1098" w:type="pct"/>
            <w:tcBorders>
              <w:top w:val="nil"/>
            </w:tcBorders>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1.1 "Оказание несвязанной поддержки сельскохозяйственным товаропроизводителям в области растениеводства"</w:t>
            </w:r>
          </w:p>
        </w:tc>
        <w:tc>
          <w:tcPr>
            <w:tcW w:w="534" w:type="pct"/>
            <w:tcBorders>
              <w:top w:val="nil"/>
            </w:tcBorders>
          </w:tcPr>
          <w:p w:rsidR="007B5E80" w:rsidRPr="00664A5E" w:rsidRDefault="007B5E80" w:rsidP="007B5E80">
            <w:pPr>
              <w:pStyle w:val="ConsPlusNormal"/>
              <w:rPr>
                <w:rFonts w:ascii="Times New Roman" w:hAnsi="Times New Roman" w:cs="Times New Roman"/>
                <w:sz w:val="24"/>
                <w:szCs w:val="24"/>
              </w:rPr>
            </w:pPr>
          </w:p>
        </w:tc>
        <w:tc>
          <w:tcPr>
            <w:tcW w:w="681" w:type="pct"/>
            <w:tcBorders>
              <w:top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Borders>
              <w:top w:val="nil"/>
            </w:tcBorders>
          </w:tcPr>
          <w:p w:rsidR="007B5E80" w:rsidRPr="00664A5E" w:rsidRDefault="007B5E80" w:rsidP="007B5E80">
            <w:pPr>
              <w:pStyle w:val="ConsPlusNormal"/>
              <w:rPr>
                <w:rFonts w:ascii="Times New Roman" w:hAnsi="Times New Roman" w:cs="Times New Roman"/>
                <w:sz w:val="24"/>
                <w:szCs w:val="24"/>
              </w:rPr>
            </w:pPr>
          </w:p>
        </w:tc>
        <w:tc>
          <w:tcPr>
            <w:tcW w:w="280" w:type="pct"/>
            <w:tcBorders>
              <w:top w:val="nil"/>
            </w:tcBorders>
          </w:tcPr>
          <w:p w:rsidR="007B5E80" w:rsidRPr="00664A5E" w:rsidRDefault="007B5E80" w:rsidP="007B5E80">
            <w:pPr>
              <w:pStyle w:val="ConsPlusNormal"/>
              <w:rPr>
                <w:rFonts w:ascii="Times New Roman" w:hAnsi="Times New Roman" w:cs="Times New Roman"/>
                <w:sz w:val="24"/>
                <w:szCs w:val="24"/>
              </w:rPr>
            </w:pPr>
          </w:p>
        </w:tc>
        <w:tc>
          <w:tcPr>
            <w:tcW w:w="365" w:type="pct"/>
            <w:tcBorders>
              <w:top w:val="nil"/>
            </w:tcBorders>
          </w:tcPr>
          <w:p w:rsidR="007B5E80" w:rsidRPr="00664A5E" w:rsidRDefault="007B5E80" w:rsidP="007B5E80">
            <w:pPr>
              <w:pStyle w:val="ConsPlusNormal"/>
              <w:rPr>
                <w:rFonts w:ascii="Times New Roman" w:hAnsi="Times New Roman" w:cs="Times New Roman"/>
                <w:sz w:val="24"/>
                <w:szCs w:val="24"/>
              </w:rPr>
            </w:pPr>
          </w:p>
        </w:tc>
        <w:tc>
          <w:tcPr>
            <w:tcW w:w="365" w:type="pct"/>
            <w:tcBorders>
              <w:top w:val="nil"/>
            </w:tcBorders>
          </w:tcPr>
          <w:p w:rsidR="007B5E80" w:rsidRPr="00664A5E" w:rsidRDefault="007B5E80" w:rsidP="007B5E80">
            <w:pPr>
              <w:pStyle w:val="ConsPlusNormal"/>
              <w:rPr>
                <w:rFonts w:ascii="Times New Roman" w:hAnsi="Times New Roman" w:cs="Times New Roman"/>
                <w:sz w:val="24"/>
                <w:szCs w:val="24"/>
              </w:rPr>
            </w:pPr>
          </w:p>
        </w:tc>
        <w:tc>
          <w:tcPr>
            <w:tcW w:w="365" w:type="pct"/>
            <w:tcBorders>
              <w:top w:val="nil"/>
            </w:tcBorders>
          </w:tcPr>
          <w:p w:rsidR="007B5E80" w:rsidRPr="00664A5E" w:rsidRDefault="007B5E80" w:rsidP="007B5E80">
            <w:pPr>
              <w:pStyle w:val="ConsPlusNormal"/>
              <w:rPr>
                <w:rFonts w:ascii="Times New Roman" w:hAnsi="Times New Roman" w:cs="Times New Roman"/>
                <w:sz w:val="24"/>
                <w:szCs w:val="24"/>
              </w:rPr>
            </w:pPr>
          </w:p>
        </w:tc>
        <w:tc>
          <w:tcPr>
            <w:tcW w:w="344" w:type="pct"/>
            <w:tcBorders>
              <w:top w:val="nil"/>
            </w:tcBorders>
          </w:tcPr>
          <w:p w:rsidR="007B5E80" w:rsidRPr="00664A5E" w:rsidRDefault="007B5E80" w:rsidP="007B5E80">
            <w:pPr>
              <w:pStyle w:val="ConsPlusNormal"/>
              <w:rPr>
                <w:rFonts w:ascii="Times New Roman" w:hAnsi="Times New Roman" w:cs="Times New Roman"/>
                <w:sz w:val="24"/>
                <w:szCs w:val="24"/>
              </w:rPr>
            </w:pPr>
          </w:p>
        </w:tc>
        <w:tc>
          <w:tcPr>
            <w:tcW w:w="345" w:type="pct"/>
            <w:tcBorders>
              <w:top w:val="nil"/>
            </w:tcBorders>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Индекс производства продукции растениеводства в хозяйствах всех категорий (в сопоставимых ценах)</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к предыдущему году</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102,2</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102,2</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102,3</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102,3</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102,3</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Сохранение размера посевных площадей, занятых зерновыми, зернобобовыми и кормовыми сельскохозяйственными культурами в субъектах Российской Федерации</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га</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685,4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685,4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685,4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685,4</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685,4</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685,4</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Объем произведенного семенного картофеля</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20,8</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20,8</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20,8</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1.1.4</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Объем реализованного семенного картофеля</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20,8</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20,8</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20,8</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1.1.5</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Объем реализованных и (или) направленных на переработку овощей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7600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7650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7700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7750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7800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7800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7800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1.1.6</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Производство муки из зерновых культур, овощных и других растительных культур, смеси из них</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167,6</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175,0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176,0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177,0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178,0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178,0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178,0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1.1.7</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Производство крупы</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1.1.8</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Производство хлебобулочных изделий, обогащенных микронутриентами, и диетических хлебобулочных изделий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4,2</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4,2</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4,2</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1.1.9</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Производство плодоовощных консервов</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млн. условных банок</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338</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338</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338</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1.2 "Повышение продуктивности в молочном скотоводстве"</w:t>
            </w:r>
          </w:p>
        </w:tc>
        <w:tc>
          <w:tcPr>
            <w:tcW w:w="534" w:type="pct"/>
          </w:tcPr>
          <w:p w:rsidR="007B5E80" w:rsidRPr="00664A5E" w:rsidRDefault="007B5E80" w:rsidP="007B5E80">
            <w:pPr>
              <w:pStyle w:val="ConsPlusNormal"/>
              <w:rPr>
                <w:rFonts w:ascii="Times New Roman" w:hAnsi="Times New Roman" w:cs="Times New Roman"/>
                <w:sz w:val="24"/>
                <w:szCs w:val="24"/>
              </w:rPr>
            </w:pP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44" w:type="pct"/>
          </w:tcPr>
          <w:p w:rsidR="007B5E80" w:rsidRPr="00664A5E" w:rsidRDefault="007B5E80" w:rsidP="007B5E80">
            <w:pPr>
              <w:pStyle w:val="ConsPlusNormal"/>
              <w:rPr>
                <w:rFonts w:ascii="Times New Roman" w:hAnsi="Times New Roman" w:cs="Times New Roman"/>
                <w:sz w:val="24"/>
                <w:szCs w:val="24"/>
              </w:rPr>
            </w:pPr>
          </w:p>
        </w:tc>
        <w:tc>
          <w:tcPr>
            <w:tcW w:w="345"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Индекс производства продукции животноводства в хозяйствах всех категорий (в сопоставимых ценах)</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к предыдущему году</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98,0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101,1</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102,9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101,7</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101,7</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101,7</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Производство молока в хозяйствах всех категорий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483,5</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498,0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503,3</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508,9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516,9</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516,9</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516,9</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1.2.3</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Производство масла сливочного</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7,1</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7,3</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1.2.4</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Производство сыров и сырных продуктов</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1.2.5</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390,8</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381,6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387,0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393,0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399,0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399,0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399,0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1.3 "Содействие достижению целевых показателей реализации региональных программ развития агропромышленного комплекса"</w:t>
            </w:r>
          </w:p>
        </w:tc>
        <w:tc>
          <w:tcPr>
            <w:tcW w:w="534" w:type="pct"/>
          </w:tcPr>
          <w:p w:rsidR="007B5E80" w:rsidRPr="00664A5E" w:rsidRDefault="007B5E80" w:rsidP="007B5E80">
            <w:pPr>
              <w:pStyle w:val="ConsPlusNormal"/>
              <w:rPr>
                <w:rFonts w:ascii="Times New Roman" w:hAnsi="Times New Roman" w:cs="Times New Roman"/>
                <w:sz w:val="24"/>
                <w:szCs w:val="24"/>
              </w:rPr>
            </w:pP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44" w:type="pct"/>
          </w:tcPr>
          <w:p w:rsidR="007B5E80" w:rsidRPr="00664A5E" w:rsidRDefault="007B5E80" w:rsidP="007B5E80">
            <w:pPr>
              <w:pStyle w:val="ConsPlusNormal"/>
              <w:rPr>
                <w:rFonts w:ascii="Times New Roman" w:hAnsi="Times New Roman" w:cs="Times New Roman"/>
                <w:sz w:val="24"/>
                <w:szCs w:val="24"/>
              </w:rPr>
            </w:pPr>
          </w:p>
        </w:tc>
        <w:tc>
          <w:tcPr>
            <w:tcW w:w="345"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Валовой сбор зерновых и зернобобовых культур в хозяйствах всех категорий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246,7</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305,0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313,0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321,5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327,2</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327,2</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327,2</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55,8</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86,0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95,0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90,0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90,0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1.1.3.3</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22,1</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1.1.3.4</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Производство скота и птицы на убой в хозяйствах всех категорий (в живом весе)</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тонн</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109,3</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109,2</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119,9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124,1</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124,1</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124,1</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1.1.3.5</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Доля площади, засеваемой элитными семенами, в общей площади посевов</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3,5</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1.1.3.6</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Реализация племенного молодняка крупного рогатого скота молочных и мясных пород на 100 голов маток</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голов</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1.1.3.7</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Сохранность племенного условного маточного поголовья сельскохозяйственных животных к уровню предыдущего года</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101,0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1.1.3.8</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голов</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30,95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1.1.3.9</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голов</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6,48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8,8</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8,8</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8,8</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1.1.3.10</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голов</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13,6</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12,2</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13,5</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13,5</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13,5</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1.1.3.11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голов</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1,05</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1.1.3.12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Размер застрахованных посевных площадей в субъектах Российской Федерации</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га</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104,8</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104,7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109,9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115,4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121,2</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121,2</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121,2</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1.1.3.13</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Численность застрахованного поголовья сельскохозяйственных животных в субъектах Российской Федерации</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 xml:space="preserve">тыс. </w:t>
            </w:r>
            <w:proofErr w:type="spellStart"/>
            <w:r w:rsidRPr="00664A5E">
              <w:rPr>
                <w:rFonts w:ascii="Times New Roman" w:hAnsi="Times New Roman" w:cs="Times New Roman"/>
                <w:sz w:val="24"/>
                <w:szCs w:val="24"/>
              </w:rPr>
              <w:t>усл</w:t>
            </w:r>
            <w:proofErr w:type="spellEnd"/>
            <w:r w:rsidRPr="00664A5E">
              <w:rPr>
                <w:rFonts w:ascii="Times New Roman" w:hAnsi="Times New Roman" w:cs="Times New Roman"/>
                <w:sz w:val="24"/>
                <w:szCs w:val="24"/>
              </w:rPr>
              <w:t>. голов</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60,6</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17,2</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18,1</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1.1.3.14</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29</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29</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29</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1.1.3.15</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1.1.3.16</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1.1.3.17</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1.4 "Поддержка инвестиционного кредитования в агропромышленном комплексе"</w:t>
            </w:r>
          </w:p>
        </w:tc>
        <w:tc>
          <w:tcPr>
            <w:tcW w:w="534" w:type="pct"/>
          </w:tcPr>
          <w:p w:rsidR="007B5E80" w:rsidRPr="00664A5E" w:rsidRDefault="007B5E80" w:rsidP="007B5E80">
            <w:pPr>
              <w:pStyle w:val="ConsPlusNormal"/>
              <w:rPr>
                <w:rFonts w:ascii="Times New Roman" w:hAnsi="Times New Roman" w:cs="Times New Roman"/>
                <w:sz w:val="24"/>
                <w:szCs w:val="24"/>
              </w:rPr>
            </w:pP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44" w:type="pct"/>
          </w:tcPr>
          <w:p w:rsidR="007B5E80" w:rsidRPr="00664A5E" w:rsidRDefault="007B5E80" w:rsidP="007B5E80">
            <w:pPr>
              <w:pStyle w:val="ConsPlusNormal"/>
              <w:rPr>
                <w:rFonts w:ascii="Times New Roman" w:hAnsi="Times New Roman" w:cs="Times New Roman"/>
                <w:sz w:val="24"/>
                <w:szCs w:val="24"/>
              </w:rPr>
            </w:pPr>
          </w:p>
        </w:tc>
        <w:tc>
          <w:tcPr>
            <w:tcW w:w="345"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Объем ссудной задолженности по субсидируемым инвестиционным кредитам (займам), выданным на развитие агропромышленного комплекса</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млн. руб.</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2618,6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1073,6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967,4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860,9</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754,7</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648,5</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1.5 "Реализация инвестиционных проектов в АПК и обновление парка сельскохозяйственной техники и оборудования"</w:t>
            </w:r>
          </w:p>
        </w:tc>
        <w:tc>
          <w:tcPr>
            <w:tcW w:w="534" w:type="pct"/>
          </w:tcPr>
          <w:p w:rsidR="007B5E80" w:rsidRPr="00664A5E" w:rsidRDefault="007B5E80" w:rsidP="007B5E80">
            <w:pPr>
              <w:pStyle w:val="ConsPlusNormal"/>
              <w:rPr>
                <w:rFonts w:ascii="Times New Roman" w:hAnsi="Times New Roman" w:cs="Times New Roman"/>
                <w:sz w:val="24"/>
                <w:szCs w:val="24"/>
              </w:rPr>
            </w:pP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44" w:type="pct"/>
          </w:tcPr>
          <w:p w:rsidR="007B5E80" w:rsidRPr="00664A5E" w:rsidRDefault="007B5E80" w:rsidP="007B5E80">
            <w:pPr>
              <w:pStyle w:val="ConsPlusNormal"/>
              <w:rPr>
                <w:rFonts w:ascii="Times New Roman" w:hAnsi="Times New Roman" w:cs="Times New Roman"/>
                <w:sz w:val="24"/>
                <w:szCs w:val="24"/>
              </w:rPr>
            </w:pPr>
          </w:p>
        </w:tc>
        <w:tc>
          <w:tcPr>
            <w:tcW w:w="345"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Индекс производительности труда к предыдущему году</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109,0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109,0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109,0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109,0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109,0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109,0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Количество высокопроизводительных рабочих мест</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единиц</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1.5.3</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Объем введенных в годах, предшествующих году предоставления субсидии, мощностей животноводческих комплексов молочного направления (молочных ферм) - на объектах животноводческих комплексов молочного направления (молочных ферм)</w:t>
            </w:r>
          </w:p>
        </w:tc>
        <w:tc>
          <w:tcPr>
            <w:tcW w:w="534" w:type="pct"/>
          </w:tcPr>
          <w:p w:rsidR="007B5E80" w:rsidRPr="00664A5E" w:rsidRDefault="007B5E80" w:rsidP="007B5E80">
            <w:pPr>
              <w:pStyle w:val="ConsPlusNormal"/>
              <w:jc w:val="center"/>
              <w:rPr>
                <w:rFonts w:ascii="Times New Roman" w:hAnsi="Times New Roman" w:cs="Times New Roman"/>
                <w:sz w:val="24"/>
                <w:szCs w:val="24"/>
              </w:rPr>
            </w:pPr>
            <w:proofErr w:type="spellStart"/>
            <w:r w:rsidRPr="00664A5E">
              <w:rPr>
                <w:rFonts w:ascii="Times New Roman" w:hAnsi="Times New Roman" w:cs="Times New Roman"/>
                <w:sz w:val="24"/>
                <w:szCs w:val="24"/>
              </w:rPr>
              <w:t>ското-мест</w:t>
            </w:r>
            <w:proofErr w:type="spellEnd"/>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600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2200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2200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2200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1.5.4</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Количество приобретенных сельскохозяйственными товаропроизводителями, организациями агропромышленного комплекса независимо от их организационно-правовой формы и организациями потребительской кооперации Пермского края единиц техники, машин и оборудования с оказанием мер государственной поддержки в рамках мероприятия</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67</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Основное мероприятие 1.6 "Реализация мероприятий федеральной целевой </w:t>
            </w:r>
            <w:hyperlink r:id="rId48" w:history="1">
              <w:r w:rsidRPr="00664A5E">
                <w:rPr>
                  <w:rFonts w:ascii="Times New Roman" w:hAnsi="Times New Roman" w:cs="Times New Roman"/>
                  <w:sz w:val="24"/>
                  <w:szCs w:val="24"/>
                </w:rPr>
                <w:t>программы</w:t>
              </w:r>
            </w:hyperlink>
            <w:r w:rsidRPr="00664A5E">
              <w:rPr>
                <w:rFonts w:ascii="Times New Roman" w:hAnsi="Times New Roman" w:cs="Times New Roman"/>
                <w:sz w:val="24"/>
                <w:szCs w:val="24"/>
              </w:rPr>
              <w:t xml:space="preserve"> "Развитие мелиорации земель сельскохозяйственного назначения России на 2014-2020 годы"</w:t>
            </w:r>
          </w:p>
        </w:tc>
        <w:tc>
          <w:tcPr>
            <w:tcW w:w="534" w:type="pct"/>
          </w:tcPr>
          <w:p w:rsidR="007B5E80" w:rsidRPr="00664A5E" w:rsidRDefault="007B5E80" w:rsidP="007B5E80">
            <w:pPr>
              <w:pStyle w:val="ConsPlusNormal"/>
              <w:rPr>
                <w:rFonts w:ascii="Times New Roman" w:hAnsi="Times New Roman" w:cs="Times New Roman"/>
                <w:sz w:val="24"/>
                <w:szCs w:val="24"/>
              </w:rPr>
            </w:pP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44" w:type="pct"/>
          </w:tcPr>
          <w:p w:rsidR="007B5E80" w:rsidRPr="00664A5E" w:rsidRDefault="007B5E80" w:rsidP="007B5E80">
            <w:pPr>
              <w:pStyle w:val="ConsPlusNormal"/>
              <w:rPr>
                <w:rFonts w:ascii="Times New Roman" w:hAnsi="Times New Roman" w:cs="Times New Roman"/>
                <w:sz w:val="24"/>
                <w:szCs w:val="24"/>
              </w:rPr>
            </w:pPr>
          </w:p>
        </w:tc>
        <w:tc>
          <w:tcPr>
            <w:tcW w:w="345"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Ввод в эксплуатацию мелиорированных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га</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0,776</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0,087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0,200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0,163</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0,027</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0,027</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0,027</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Вовлечение в оборот выбывших сельскохозяйственных угодий за счет проведения </w:t>
            </w:r>
            <w:proofErr w:type="spellStart"/>
            <w:r w:rsidRPr="00664A5E">
              <w:rPr>
                <w:rFonts w:ascii="Times New Roman" w:hAnsi="Times New Roman" w:cs="Times New Roman"/>
                <w:sz w:val="24"/>
                <w:szCs w:val="24"/>
              </w:rPr>
              <w:t>культуртехнических</w:t>
            </w:r>
            <w:proofErr w:type="spellEnd"/>
            <w:r w:rsidRPr="00664A5E">
              <w:rPr>
                <w:rFonts w:ascii="Times New Roman" w:hAnsi="Times New Roman" w:cs="Times New Roman"/>
                <w:sz w:val="24"/>
                <w:szCs w:val="24"/>
              </w:rPr>
              <w:t xml:space="preserve"> работ сельскохозяйственными товаропроизводителями на мелиорированных землях (орошаемых и (или) осушаемых)</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тыс. гектаров</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0,175</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0,137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0,137</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0,137</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0,137</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1.7 "Мероприятия по реализации кадровой политики, формированию и укреплению положительного имиджа, продвижению научно-технических результатов в агропромышленном комплексе"</w:t>
            </w:r>
          </w:p>
        </w:tc>
        <w:tc>
          <w:tcPr>
            <w:tcW w:w="534" w:type="pct"/>
          </w:tcPr>
          <w:p w:rsidR="007B5E80" w:rsidRPr="00664A5E" w:rsidRDefault="007B5E80" w:rsidP="007B5E80">
            <w:pPr>
              <w:pStyle w:val="ConsPlusNormal"/>
              <w:rPr>
                <w:rFonts w:ascii="Times New Roman" w:hAnsi="Times New Roman" w:cs="Times New Roman"/>
                <w:sz w:val="24"/>
                <w:szCs w:val="24"/>
              </w:rPr>
            </w:pP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44" w:type="pct"/>
          </w:tcPr>
          <w:p w:rsidR="007B5E80" w:rsidRPr="00664A5E" w:rsidRDefault="007B5E80" w:rsidP="007B5E80">
            <w:pPr>
              <w:pStyle w:val="ConsPlusNormal"/>
              <w:rPr>
                <w:rFonts w:ascii="Times New Roman" w:hAnsi="Times New Roman" w:cs="Times New Roman"/>
                <w:sz w:val="24"/>
                <w:szCs w:val="24"/>
              </w:rPr>
            </w:pPr>
          </w:p>
        </w:tc>
        <w:tc>
          <w:tcPr>
            <w:tcW w:w="345"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Укомплектованность сельскохозяйственных товаропроизводителей кадрами</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95,2</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95,4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96,0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96,0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96,0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96,0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96,0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Количество проведенных мероприятий, направленных на формирование и укрепление положительного имиджа сельского хозяйства Пермского края и продвижение товаров пермских сельхозтоваропроизводителей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1.8 "Поддержка молодых специалистов, трудоустроившихся в сельскохозяйственные организации"</w:t>
            </w:r>
          </w:p>
        </w:tc>
        <w:tc>
          <w:tcPr>
            <w:tcW w:w="534" w:type="pct"/>
          </w:tcPr>
          <w:p w:rsidR="007B5E80" w:rsidRPr="00664A5E" w:rsidRDefault="007B5E80" w:rsidP="007B5E80">
            <w:pPr>
              <w:pStyle w:val="ConsPlusNormal"/>
              <w:rPr>
                <w:rFonts w:ascii="Times New Roman" w:hAnsi="Times New Roman" w:cs="Times New Roman"/>
                <w:sz w:val="24"/>
                <w:szCs w:val="24"/>
              </w:rPr>
            </w:pP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44" w:type="pct"/>
          </w:tcPr>
          <w:p w:rsidR="007B5E80" w:rsidRPr="00664A5E" w:rsidRDefault="007B5E80" w:rsidP="007B5E80">
            <w:pPr>
              <w:pStyle w:val="ConsPlusNormal"/>
              <w:rPr>
                <w:rFonts w:ascii="Times New Roman" w:hAnsi="Times New Roman" w:cs="Times New Roman"/>
                <w:sz w:val="24"/>
                <w:szCs w:val="24"/>
              </w:rPr>
            </w:pPr>
          </w:p>
        </w:tc>
        <w:tc>
          <w:tcPr>
            <w:tcW w:w="345"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Количество молодых специалистов, трудоустроившихся в сельскохозяйственные организации Пермского края и получивших государственную поддержку в рамках мероприятия</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чел.</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87</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93</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93</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92</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94</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93</w:t>
            </w:r>
          </w:p>
        </w:tc>
      </w:tr>
      <w:tr w:rsidR="007B5E80" w:rsidRPr="00664A5E" w:rsidTr="00E32494">
        <w:tc>
          <w:tcPr>
            <w:tcW w:w="5000" w:type="pct"/>
            <w:gridSpan w:val="11"/>
          </w:tcPr>
          <w:p w:rsidR="007B5E80" w:rsidRPr="00664A5E" w:rsidRDefault="007B5E80" w:rsidP="007B5E80">
            <w:pPr>
              <w:pStyle w:val="ConsPlusNormal"/>
              <w:jc w:val="center"/>
              <w:outlineLvl w:val="2"/>
              <w:rPr>
                <w:rFonts w:ascii="Times New Roman" w:hAnsi="Times New Roman" w:cs="Times New Roman"/>
                <w:sz w:val="24"/>
                <w:szCs w:val="24"/>
              </w:rPr>
            </w:pPr>
            <w:r w:rsidRPr="00664A5E">
              <w:rPr>
                <w:rFonts w:ascii="Times New Roman" w:hAnsi="Times New Roman" w:cs="Times New Roman"/>
                <w:sz w:val="24"/>
                <w:szCs w:val="24"/>
              </w:rPr>
              <w:t>Подпрограмма 2 "Обеспечение ветеринарного благополучия на территории Пермского края"</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Уровень эпизоотического благополучия и ветеринарной безопасности на территории Пермского края</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73,2</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80,9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89,7</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95,1</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2.1 "Проведение противоэпизоотических мероприятий"</w:t>
            </w:r>
          </w:p>
        </w:tc>
        <w:tc>
          <w:tcPr>
            <w:tcW w:w="534" w:type="pct"/>
          </w:tcPr>
          <w:p w:rsidR="007B5E80" w:rsidRPr="00664A5E" w:rsidRDefault="007B5E80" w:rsidP="007B5E80">
            <w:pPr>
              <w:pStyle w:val="ConsPlusNormal"/>
              <w:rPr>
                <w:rFonts w:ascii="Times New Roman" w:hAnsi="Times New Roman" w:cs="Times New Roman"/>
                <w:sz w:val="24"/>
                <w:szCs w:val="24"/>
              </w:rPr>
            </w:pP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44" w:type="pct"/>
          </w:tcPr>
          <w:p w:rsidR="007B5E80" w:rsidRPr="00664A5E" w:rsidRDefault="007B5E80" w:rsidP="007B5E80">
            <w:pPr>
              <w:pStyle w:val="ConsPlusNormal"/>
              <w:rPr>
                <w:rFonts w:ascii="Times New Roman" w:hAnsi="Times New Roman" w:cs="Times New Roman"/>
                <w:sz w:val="24"/>
                <w:szCs w:val="24"/>
              </w:rPr>
            </w:pPr>
          </w:p>
        </w:tc>
        <w:tc>
          <w:tcPr>
            <w:tcW w:w="345"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Количество лечебных, профилактических и диагностических мероприятий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3740435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3740573</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3740489</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3739703</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3739703</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Количество мероприятий, направленных на оформление бесхозяйных скотомогильников (биотермических ям) в собственность Пермского края и приведение их в надлежащее ветеринарно-санитарное состояние (обустройство и содержание, консервация, ликвидация)</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332</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301</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214</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151</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2.1.3</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Количество отловленных безнадзорных животных</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особь</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509</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5763</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5747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5747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5747</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5747</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5747</w:t>
            </w:r>
          </w:p>
        </w:tc>
      </w:tr>
      <w:tr w:rsidR="007B5E80" w:rsidRPr="00664A5E" w:rsidTr="00E32494">
        <w:tc>
          <w:tcPr>
            <w:tcW w:w="5000" w:type="pct"/>
            <w:gridSpan w:val="11"/>
          </w:tcPr>
          <w:p w:rsidR="007B5E80" w:rsidRPr="00664A5E" w:rsidRDefault="007B5E80" w:rsidP="007B5E80">
            <w:pPr>
              <w:pStyle w:val="ConsPlusNormal"/>
              <w:jc w:val="center"/>
              <w:outlineLvl w:val="2"/>
              <w:rPr>
                <w:rFonts w:ascii="Times New Roman" w:hAnsi="Times New Roman" w:cs="Times New Roman"/>
                <w:sz w:val="24"/>
                <w:szCs w:val="24"/>
              </w:rPr>
            </w:pPr>
            <w:r w:rsidRPr="00664A5E">
              <w:rPr>
                <w:rFonts w:ascii="Times New Roman" w:hAnsi="Times New Roman" w:cs="Times New Roman"/>
                <w:sz w:val="24"/>
                <w:szCs w:val="24"/>
              </w:rPr>
              <w:t>Подпрограмма 3 "Устойчивое развитие сельских территорий"</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Количество семей, улучшивших жилищные условия</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семей</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Уровень газификации сельских территорий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39,4</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39,8</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3.1 "Развитие социальной и инженерной инфраструктуры в сельской местности, улучшение жилищных условий граждан, проживающих в сельской местности, в том числе молодых семей и молодых специалистов"</w:t>
            </w:r>
          </w:p>
        </w:tc>
        <w:tc>
          <w:tcPr>
            <w:tcW w:w="534" w:type="pct"/>
          </w:tcPr>
          <w:p w:rsidR="007B5E80" w:rsidRPr="00664A5E" w:rsidRDefault="007B5E80" w:rsidP="007B5E80">
            <w:pPr>
              <w:pStyle w:val="ConsPlusNormal"/>
              <w:rPr>
                <w:rFonts w:ascii="Times New Roman" w:hAnsi="Times New Roman" w:cs="Times New Roman"/>
                <w:sz w:val="24"/>
                <w:szCs w:val="24"/>
              </w:rPr>
            </w:pP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280"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65" w:type="pct"/>
          </w:tcPr>
          <w:p w:rsidR="007B5E80" w:rsidRPr="00664A5E" w:rsidRDefault="007B5E80" w:rsidP="007B5E80">
            <w:pPr>
              <w:pStyle w:val="ConsPlusNormal"/>
              <w:rPr>
                <w:rFonts w:ascii="Times New Roman" w:hAnsi="Times New Roman" w:cs="Times New Roman"/>
                <w:sz w:val="24"/>
                <w:szCs w:val="24"/>
              </w:rPr>
            </w:pPr>
          </w:p>
        </w:tc>
        <w:tc>
          <w:tcPr>
            <w:tcW w:w="344" w:type="pct"/>
          </w:tcPr>
          <w:p w:rsidR="007B5E80" w:rsidRPr="00664A5E" w:rsidRDefault="007B5E80" w:rsidP="007B5E80">
            <w:pPr>
              <w:pStyle w:val="ConsPlusNormal"/>
              <w:rPr>
                <w:rFonts w:ascii="Times New Roman" w:hAnsi="Times New Roman" w:cs="Times New Roman"/>
                <w:sz w:val="24"/>
                <w:szCs w:val="24"/>
              </w:rPr>
            </w:pPr>
          </w:p>
        </w:tc>
        <w:tc>
          <w:tcPr>
            <w:tcW w:w="345"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Ввод (приобретение) жилья для граждан, проживающих в сельской местности, - всего</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кв. м</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8349</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8200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1312,1</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776,8</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693,46</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693,46</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693,46</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3.1.2</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том числе молодых семей и молодых специалистов</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кв. м</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5820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5740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918,5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543,7</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485,42</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485,42</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485,42</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3.1.3</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Ввод в действие распределительных газовых сетей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км</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56,8</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12,9</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12,9</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12,9</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3.1.4</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Ввод в действие локальных водопроводов</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км</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16,3</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7,6</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8,1</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8,3</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8,3</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8,3</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3.1.5</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Ввод в действие общеобразовательных организаций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ученических мест</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3.1.6</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Ввод в действие фельдшерско-акушерских пунктов и (или) офисов врачей общей практики</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3.1.7</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Ввод в действие плоскостных спортивных сооружений</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кв. м</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13175</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4500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800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850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800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800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3.1.8</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Ввод в действие учреждений культурно-досугового типа</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мест</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3.1.9</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3.1.10</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Количество реализованных проектов местных инициатив граждан, проживающих в сельской местности, получивших </w:t>
            </w:r>
            <w:proofErr w:type="spellStart"/>
            <w:r w:rsidRPr="00664A5E">
              <w:rPr>
                <w:rFonts w:ascii="Times New Roman" w:hAnsi="Times New Roman" w:cs="Times New Roman"/>
                <w:sz w:val="24"/>
                <w:szCs w:val="24"/>
              </w:rPr>
              <w:t>грантовую</w:t>
            </w:r>
            <w:proofErr w:type="spellEnd"/>
            <w:r w:rsidRPr="00664A5E">
              <w:rPr>
                <w:rFonts w:ascii="Times New Roman" w:hAnsi="Times New Roman" w:cs="Times New Roman"/>
                <w:sz w:val="24"/>
                <w:szCs w:val="24"/>
              </w:rPr>
              <w:t xml:space="preserve"> поддержку</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ед.</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r>
      <w:tr w:rsidR="007B5E80" w:rsidRPr="00664A5E" w:rsidTr="00E32494">
        <w:tc>
          <w:tcPr>
            <w:tcW w:w="34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3.1.11</w:t>
            </w:r>
          </w:p>
        </w:tc>
        <w:tc>
          <w:tcPr>
            <w:tcW w:w="1098"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3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км</w:t>
            </w:r>
          </w:p>
        </w:tc>
        <w:tc>
          <w:tcPr>
            <w:tcW w:w="68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280"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21,5</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34</w:t>
            </w:r>
          </w:p>
        </w:tc>
        <w:tc>
          <w:tcPr>
            <w:tcW w:w="3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34</w:t>
            </w:r>
          </w:p>
        </w:tc>
        <w:tc>
          <w:tcPr>
            <w:tcW w:w="3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c>
          <w:tcPr>
            <w:tcW w:w="34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w:t>
            </w:r>
          </w:p>
        </w:tc>
      </w:tr>
    </w:tbl>
    <w:p w:rsidR="007B5E80" w:rsidRPr="00664A5E" w:rsidRDefault="007B5E80" w:rsidP="007B5E80">
      <w:pPr>
        <w:spacing w:after="0"/>
        <w:rPr>
          <w:rFonts w:ascii="Times New Roman" w:hAnsi="Times New Roman" w:cs="Times New Roman"/>
          <w:sz w:val="28"/>
          <w:szCs w:val="28"/>
        </w:rPr>
        <w:sectPr w:rsidR="007B5E80" w:rsidRPr="00664A5E" w:rsidSect="00E32494">
          <w:pgSz w:w="16838" w:h="11905" w:orient="landscape"/>
          <w:pgMar w:top="1701" w:right="1134" w:bottom="851" w:left="1134" w:header="284" w:footer="0" w:gutter="0"/>
          <w:cols w:space="720"/>
        </w:sectPr>
      </w:pPr>
    </w:p>
    <w:p w:rsidR="007B5E80" w:rsidRPr="00664A5E" w:rsidRDefault="007B5E80" w:rsidP="007B5E80">
      <w:pPr>
        <w:pStyle w:val="ConsPlusNormal"/>
        <w:jc w:val="right"/>
        <w:outlineLvl w:val="1"/>
        <w:rPr>
          <w:rFonts w:ascii="Times New Roman" w:hAnsi="Times New Roman" w:cs="Times New Roman"/>
          <w:sz w:val="28"/>
          <w:szCs w:val="28"/>
        </w:rPr>
      </w:pPr>
      <w:r w:rsidRPr="00664A5E">
        <w:rPr>
          <w:rFonts w:ascii="Times New Roman" w:hAnsi="Times New Roman" w:cs="Times New Roman"/>
          <w:sz w:val="28"/>
          <w:szCs w:val="28"/>
        </w:rPr>
        <w:t>Приложение 7</w:t>
      </w:r>
    </w:p>
    <w:p w:rsidR="007B5E80" w:rsidRPr="00664A5E" w:rsidRDefault="007B5E80" w:rsidP="00E32494">
      <w:pPr>
        <w:pStyle w:val="ConsPlusNormal"/>
        <w:ind w:left="10490"/>
        <w:jc w:val="both"/>
        <w:rPr>
          <w:rFonts w:ascii="Times New Roman" w:hAnsi="Times New Roman" w:cs="Times New Roman"/>
          <w:sz w:val="28"/>
          <w:szCs w:val="28"/>
        </w:rPr>
      </w:pPr>
      <w:r w:rsidRPr="00664A5E">
        <w:rPr>
          <w:rFonts w:ascii="Times New Roman" w:hAnsi="Times New Roman" w:cs="Times New Roman"/>
          <w:sz w:val="28"/>
          <w:szCs w:val="28"/>
        </w:rPr>
        <w:t>к государственной программе</w:t>
      </w:r>
    </w:p>
    <w:p w:rsidR="007B5E80" w:rsidRPr="00664A5E" w:rsidRDefault="007B5E80" w:rsidP="00E32494">
      <w:pPr>
        <w:pStyle w:val="ConsPlusNormal"/>
        <w:ind w:left="10490"/>
        <w:jc w:val="both"/>
        <w:rPr>
          <w:rFonts w:ascii="Times New Roman" w:hAnsi="Times New Roman" w:cs="Times New Roman"/>
          <w:sz w:val="28"/>
          <w:szCs w:val="28"/>
        </w:rPr>
      </w:pPr>
      <w:r w:rsidRPr="00664A5E">
        <w:rPr>
          <w:rFonts w:ascii="Times New Roman" w:hAnsi="Times New Roman" w:cs="Times New Roman"/>
          <w:sz w:val="28"/>
          <w:szCs w:val="28"/>
        </w:rPr>
        <w:t>"Государственная поддержка</w:t>
      </w:r>
    </w:p>
    <w:p w:rsidR="007B5E80" w:rsidRPr="00664A5E" w:rsidRDefault="007B5E80" w:rsidP="00E32494">
      <w:pPr>
        <w:pStyle w:val="ConsPlusNormal"/>
        <w:ind w:left="10490"/>
        <w:jc w:val="both"/>
        <w:rPr>
          <w:rFonts w:ascii="Times New Roman" w:hAnsi="Times New Roman" w:cs="Times New Roman"/>
          <w:sz w:val="28"/>
          <w:szCs w:val="28"/>
        </w:rPr>
      </w:pPr>
      <w:r w:rsidRPr="00664A5E">
        <w:rPr>
          <w:rFonts w:ascii="Times New Roman" w:hAnsi="Times New Roman" w:cs="Times New Roman"/>
          <w:sz w:val="28"/>
          <w:szCs w:val="28"/>
        </w:rPr>
        <w:t>агропромышленного комплекса</w:t>
      </w:r>
    </w:p>
    <w:p w:rsidR="007B5E80" w:rsidRPr="00664A5E" w:rsidRDefault="007B5E80" w:rsidP="00E32494">
      <w:pPr>
        <w:pStyle w:val="ConsPlusNormal"/>
        <w:ind w:left="10490"/>
        <w:jc w:val="both"/>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bookmarkStart w:id="17" w:name="P2697"/>
      <w:bookmarkEnd w:id="17"/>
      <w:r w:rsidRPr="00664A5E">
        <w:rPr>
          <w:rFonts w:ascii="Times New Roman" w:hAnsi="Times New Roman" w:cs="Times New Roman"/>
          <w:sz w:val="28"/>
          <w:szCs w:val="28"/>
        </w:rPr>
        <w:t>ФИНАНСОВОЕ ОБЕСПЕЧЕНИЕ</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реализации государственной программы "Государственная</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поддержка агропромышленного комплекса Пермского края"</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за счет средств бюджета Пермского края на 2018-2022 годы</w:t>
      </w:r>
    </w:p>
    <w:p w:rsidR="007B5E80" w:rsidRPr="00664A5E" w:rsidRDefault="007B5E80" w:rsidP="007B5E80">
      <w:pPr>
        <w:spacing w:after="0"/>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99"/>
        <w:gridCol w:w="4329"/>
        <w:gridCol w:w="2521"/>
        <w:gridCol w:w="1358"/>
        <w:gridCol w:w="1358"/>
        <w:gridCol w:w="1358"/>
        <w:gridCol w:w="1487"/>
        <w:gridCol w:w="1484"/>
      </w:tblGrid>
      <w:tr w:rsidR="007B5E80" w:rsidRPr="00664A5E" w:rsidTr="00E32494">
        <w:tc>
          <w:tcPr>
            <w:tcW w:w="272"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N</w:t>
            </w:r>
          </w:p>
        </w:tc>
        <w:tc>
          <w:tcPr>
            <w:tcW w:w="1473"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Наименование программы, подпрограммы, основного мероприятия, мероприятия</w:t>
            </w:r>
          </w:p>
        </w:tc>
        <w:tc>
          <w:tcPr>
            <w:tcW w:w="858"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Ответственный исполнитель, соисполнители, участники (ГРБС)</w:t>
            </w:r>
          </w:p>
        </w:tc>
        <w:tc>
          <w:tcPr>
            <w:tcW w:w="2397" w:type="pct"/>
            <w:gridSpan w:val="5"/>
          </w:tcPr>
          <w:p w:rsidR="007B5E80" w:rsidRPr="00664A5E" w:rsidRDefault="007B5E80" w:rsidP="005200A1">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Расходы</w:t>
            </w:r>
            <w:r w:rsidR="00E32494" w:rsidRPr="00664A5E">
              <w:rPr>
                <w:rFonts w:ascii="Times New Roman" w:hAnsi="Times New Roman" w:cs="Times New Roman"/>
                <w:sz w:val="24"/>
                <w:szCs w:val="24"/>
              </w:rPr>
              <w:t xml:space="preserve"> </w:t>
            </w:r>
            <w:r w:rsidR="005200A1" w:rsidRPr="00664A5E">
              <w:rPr>
                <w:rFonts w:ascii="Times New Roman" w:hAnsi="Times New Roman" w:cs="Times New Roman"/>
                <w:sz w:val="24"/>
                <w:szCs w:val="24"/>
                <w:vertAlign w:val="superscript"/>
              </w:rPr>
              <w:t>1</w:t>
            </w:r>
            <w:r w:rsidRPr="00664A5E">
              <w:rPr>
                <w:rFonts w:ascii="Times New Roman" w:hAnsi="Times New Roman" w:cs="Times New Roman"/>
                <w:sz w:val="24"/>
                <w:szCs w:val="24"/>
              </w:rPr>
              <w:t>, тыс. руб.</w:t>
            </w:r>
          </w:p>
        </w:tc>
      </w:tr>
      <w:tr w:rsidR="007B5E80" w:rsidRPr="00664A5E" w:rsidTr="00E32494">
        <w:tc>
          <w:tcPr>
            <w:tcW w:w="272" w:type="pct"/>
            <w:vMerge/>
          </w:tcPr>
          <w:p w:rsidR="007B5E80" w:rsidRPr="00664A5E" w:rsidRDefault="007B5E80" w:rsidP="007B5E80">
            <w:pPr>
              <w:spacing w:after="0"/>
              <w:rPr>
                <w:rFonts w:ascii="Times New Roman" w:hAnsi="Times New Roman" w:cs="Times New Roman"/>
                <w:sz w:val="24"/>
                <w:szCs w:val="24"/>
              </w:rPr>
            </w:pPr>
          </w:p>
        </w:tc>
        <w:tc>
          <w:tcPr>
            <w:tcW w:w="1473" w:type="pct"/>
            <w:vMerge/>
          </w:tcPr>
          <w:p w:rsidR="007B5E80" w:rsidRPr="00664A5E" w:rsidRDefault="007B5E80" w:rsidP="007B5E80">
            <w:pPr>
              <w:spacing w:after="0"/>
              <w:rPr>
                <w:rFonts w:ascii="Times New Roman" w:hAnsi="Times New Roman" w:cs="Times New Roman"/>
                <w:sz w:val="24"/>
                <w:szCs w:val="24"/>
              </w:rPr>
            </w:pPr>
          </w:p>
        </w:tc>
        <w:tc>
          <w:tcPr>
            <w:tcW w:w="858" w:type="pct"/>
            <w:vMerge/>
          </w:tcPr>
          <w:p w:rsidR="007B5E80" w:rsidRPr="00664A5E" w:rsidRDefault="007B5E80" w:rsidP="007B5E80">
            <w:pPr>
              <w:spacing w:after="0"/>
              <w:rPr>
                <w:rFonts w:ascii="Times New Roman" w:hAnsi="Times New Roman" w:cs="Times New Roman"/>
                <w:sz w:val="24"/>
                <w:szCs w:val="24"/>
              </w:rPr>
            </w:pP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1473"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r>
      <w:tr w:rsidR="007B5E80" w:rsidRPr="00664A5E" w:rsidTr="00E32494">
        <w:tc>
          <w:tcPr>
            <w:tcW w:w="272" w:type="pct"/>
            <w:vMerge w:val="restart"/>
          </w:tcPr>
          <w:p w:rsidR="007B5E80" w:rsidRPr="00664A5E" w:rsidRDefault="007B5E80" w:rsidP="007B5E80">
            <w:pPr>
              <w:pStyle w:val="ConsPlusNormal"/>
              <w:rPr>
                <w:rFonts w:ascii="Times New Roman" w:hAnsi="Times New Roman" w:cs="Times New Roman"/>
                <w:sz w:val="24"/>
                <w:szCs w:val="24"/>
              </w:rPr>
            </w:pPr>
          </w:p>
        </w:tc>
        <w:tc>
          <w:tcPr>
            <w:tcW w:w="1473" w:type="pct"/>
            <w:vMerge w:val="restar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Государственная программа "Государственная поддержка агропромышленного комплекса Пермского края"</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Всего</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2146842,0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2150406,0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2155186,0</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2144782,0</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2151813,0</w:t>
            </w:r>
          </w:p>
        </w:tc>
      </w:tr>
      <w:tr w:rsidR="007B5E80" w:rsidRPr="00664A5E" w:rsidTr="00E32494">
        <w:tc>
          <w:tcPr>
            <w:tcW w:w="272" w:type="pct"/>
            <w:vMerge/>
          </w:tcPr>
          <w:p w:rsidR="007B5E80" w:rsidRPr="00664A5E" w:rsidRDefault="007B5E80" w:rsidP="007B5E80">
            <w:pPr>
              <w:spacing w:after="0"/>
              <w:rPr>
                <w:rFonts w:ascii="Times New Roman" w:hAnsi="Times New Roman" w:cs="Times New Roman"/>
                <w:sz w:val="24"/>
                <w:szCs w:val="24"/>
              </w:rPr>
            </w:pPr>
          </w:p>
        </w:tc>
        <w:tc>
          <w:tcPr>
            <w:tcW w:w="1473" w:type="pct"/>
            <w:vMerge/>
          </w:tcPr>
          <w:p w:rsidR="007B5E80" w:rsidRPr="00664A5E" w:rsidRDefault="007B5E80" w:rsidP="007B5E80">
            <w:pPr>
              <w:spacing w:after="0"/>
              <w:rPr>
                <w:rFonts w:ascii="Times New Roman" w:hAnsi="Times New Roman" w:cs="Times New Roman"/>
                <w:sz w:val="24"/>
                <w:szCs w:val="24"/>
              </w:rPr>
            </w:pP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1871083,3</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1874647,3</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1879427,3</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1869023,30</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1876054,30</w:t>
            </w:r>
          </w:p>
        </w:tc>
      </w:tr>
      <w:tr w:rsidR="007B5E80" w:rsidRPr="00664A5E" w:rsidTr="00E32494">
        <w:tc>
          <w:tcPr>
            <w:tcW w:w="272" w:type="pct"/>
            <w:vMerge/>
          </w:tcPr>
          <w:p w:rsidR="007B5E80" w:rsidRPr="00664A5E" w:rsidRDefault="007B5E80" w:rsidP="007B5E80">
            <w:pPr>
              <w:spacing w:after="0"/>
              <w:rPr>
                <w:rFonts w:ascii="Times New Roman" w:hAnsi="Times New Roman" w:cs="Times New Roman"/>
                <w:sz w:val="24"/>
                <w:szCs w:val="24"/>
              </w:rPr>
            </w:pPr>
          </w:p>
        </w:tc>
        <w:tc>
          <w:tcPr>
            <w:tcW w:w="1473" w:type="pct"/>
            <w:vMerge/>
          </w:tcPr>
          <w:p w:rsidR="007B5E80" w:rsidRPr="00664A5E" w:rsidRDefault="007B5E80" w:rsidP="007B5E80">
            <w:pPr>
              <w:spacing w:after="0"/>
              <w:rPr>
                <w:rFonts w:ascii="Times New Roman" w:hAnsi="Times New Roman" w:cs="Times New Roman"/>
                <w:sz w:val="24"/>
                <w:szCs w:val="24"/>
              </w:rPr>
            </w:pP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275758,7</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275758,7</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275758,7</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275758,7</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275758,7</w:t>
            </w:r>
          </w:p>
        </w:tc>
      </w:tr>
      <w:tr w:rsidR="007B5E80" w:rsidRPr="00664A5E" w:rsidTr="00E32494">
        <w:tc>
          <w:tcPr>
            <w:tcW w:w="272"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1473" w:type="pct"/>
            <w:vMerge w:val="restar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Подпрограмма 1 "Развитие агропромышленного комплекса и стимулирование инвестиционной деятельности"</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Всего</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1814799,5</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1818363,5</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1823143,5</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1812739,5</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1819770,5</w:t>
            </w:r>
          </w:p>
        </w:tc>
      </w:tr>
      <w:tr w:rsidR="007B5E80" w:rsidRPr="00664A5E" w:rsidTr="00E32494">
        <w:tc>
          <w:tcPr>
            <w:tcW w:w="272" w:type="pct"/>
            <w:vMerge/>
          </w:tcPr>
          <w:p w:rsidR="007B5E80" w:rsidRPr="00664A5E" w:rsidRDefault="007B5E80" w:rsidP="007B5E80">
            <w:pPr>
              <w:spacing w:after="0"/>
              <w:rPr>
                <w:rFonts w:ascii="Times New Roman" w:hAnsi="Times New Roman" w:cs="Times New Roman"/>
                <w:sz w:val="24"/>
                <w:szCs w:val="24"/>
              </w:rPr>
            </w:pPr>
          </w:p>
        </w:tc>
        <w:tc>
          <w:tcPr>
            <w:tcW w:w="1473" w:type="pct"/>
            <w:vMerge/>
          </w:tcPr>
          <w:p w:rsidR="007B5E80" w:rsidRPr="00664A5E" w:rsidRDefault="007B5E80" w:rsidP="007B5E80">
            <w:pPr>
              <w:spacing w:after="0"/>
              <w:rPr>
                <w:rFonts w:ascii="Times New Roman" w:hAnsi="Times New Roman" w:cs="Times New Roman"/>
                <w:sz w:val="24"/>
                <w:szCs w:val="24"/>
              </w:rPr>
            </w:pP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1814799,5</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1818363,5</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1823143,5</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1812739,5</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1819770,5</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1.1 "Оказание несвязанной поддержки сельскохозяйственным товаропроизводителям в области растениеводства"</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403621,5</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433923,4</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454995,4</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476075,4</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497148,4</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1.2 "Повышение продуктивности в молочном скотоводстве"</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382073,5</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417432,8</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440354,8</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463130,8</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485979,8</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1.3 "Содействие достижению целевых показателей реализации региональных программ развития агропромышленного комплекса"</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283615,4</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238426,2</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242332,9</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245424,4</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247815,9</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1.3.1</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Мероприятие 1.3.1 "Поддержка достижения целевых показателей региональных программ развития агропромышленного комплекса"</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283615,4</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238426,2</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242332,9</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245424,4</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247815,9</w:t>
            </w: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том числе:</w:t>
            </w:r>
          </w:p>
        </w:tc>
        <w:tc>
          <w:tcPr>
            <w:tcW w:w="858" w:type="pct"/>
          </w:tcPr>
          <w:p w:rsidR="007B5E80" w:rsidRPr="00664A5E" w:rsidRDefault="007B5E80" w:rsidP="007B5E80">
            <w:pPr>
              <w:pStyle w:val="ConsPlusNormal"/>
              <w:rPr>
                <w:rFonts w:ascii="Times New Roman" w:hAnsi="Times New Roman" w:cs="Times New Roman"/>
                <w:sz w:val="24"/>
                <w:szCs w:val="24"/>
              </w:rPr>
            </w:pPr>
          </w:p>
        </w:tc>
        <w:tc>
          <w:tcPr>
            <w:tcW w:w="462" w:type="pct"/>
          </w:tcPr>
          <w:p w:rsidR="007B5E80" w:rsidRPr="00664A5E" w:rsidRDefault="007B5E80" w:rsidP="007B5E80">
            <w:pPr>
              <w:pStyle w:val="ConsPlusNormal"/>
              <w:rPr>
                <w:rFonts w:ascii="Times New Roman" w:hAnsi="Times New Roman" w:cs="Times New Roman"/>
                <w:sz w:val="24"/>
                <w:szCs w:val="24"/>
              </w:rPr>
            </w:pPr>
          </w:p>
        </w:tc>
        <w:tc>
          <w:tcPr>
            <w:tcW w:w="462" w:type="pct"/>
          </w:tcPr>
          <w:p w:rsidR="007B5E80" w:rsidRPr="00664A5E" w:rsidRDefault="007B5E80" w:rsidP="007B5E80">
            <w:pPr>
              <w:pStyle w:val="ConsPlusNormal"/>
              <w:rPr>
                <w:rFonts w:ascii="Times New Roman" w:hAnsi="Times New Roman" w:cs="Times New Roman"/>
                <w:sz w:val="24"/>
                <w:szCs w:val="24"/>
              </w:rPr>
            </w:pPr>
          </w:p>
        </w:tc>
        <w:tc>
          <w:tcPr>
            <w:tcW w:w="462" w:type="pct"/>
          </w:tcPr>
          <w:p w:rsidR="007B5E80" w:rsidRPr="00664A5E" w:rsidRDefault="007B5E80" w:rsidP="007B5E80">
            <w:pPr>
              <w:pStyle w:val="ConsPlusNormal"/>
              <w:rPr>
                <w:rFonts w:ascii="Times New Roman" w:hAnsi="Times New Roman" w:cs="Times New Roman"/>
                <w:sz w:val="24"/>
                <w:szCs w:val="24"/>
              </w:rPr>
            </w:pPr>
          </w:p>
        </w:tc>
        <w:tc>
          <w:tcPr>
            <w:tcW w:w="506" w:type="pct"/>
          </w:tcPr>
          <w:p w:rsidR="007B5E80" w:rsidRPr="00664A5E" w:rsidRDefault="007B5E80" w:rsidP="007B5E80">
            <w:pPr>
              <w:pStyle w:val="ConsPlusNormal"/>
              <w:rPr>
                <w:rFonts w:ascii="Times New Roman" w:hAnsi="Times New Roman" w:cs="Times New Roman"/>
                <w:sz w:val="24"/>
                <w:szCs w:val="24"/>
              </w:rPr>
            </w:pPr>
          </w:p>
        </w:tc>
        <w:tc>
          <w:tcPr>
            <w:tcW w:w="505"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на приобретение элитных семян</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6450,0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6450,0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6450,0</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6450,0</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6450,0</w:t>
            </w: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поддержка племенного животноводства</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113073,4</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92571,9</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92101,7</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92985,5</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93869,2</w:t>
            </w: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на содержание маточного поголовья овец, коз, общего поголовья маралов, лошадей</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11681,0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13341,0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14667,1</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14667,1</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14667,1</w:t>
            </w: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на содержание маточного поголовья мясных коров и коров, используемых для получения помесного скота</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56155,3</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58463,0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60770,8</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63078,5</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65386,3</w:t>
            </w: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6408,4</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7206,9</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8106,5</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8106,5</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8106,5</w:t>
            </w: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6215,4</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6524,5</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6867,9</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6867,9</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6867,9</w:t>
            </w: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процентной ставки по краткосрочным кредитам (займам) в растениеводстве и животноводстве</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29163,0</w:t>
            </w:r>
          </w:p>
        </w:tc>
        <w:tc>
          <w:tcPr>
            <w:tcW w:w="462" w:type="pct"/>
          </w:tcPr>
          <w:p w:rsidR="007B5E80" w:rsidRPr="00664A5E" w:rsidRDefault="007B5E80" w:rsidP="007B5E80">
            <w:pPr>
              <w:pStyle w:val="ConsPlusNormal"/>
              <w:rPr>
                <w:rFonts w:ascii="Times New Roman" w:hAnsi="Times New Roman" w:cs="Times New Roman"/>
                <w:sz w:val="24"/>
                <w:szCs w:val="24"/>
              </w:rPr>
            </w:pPr>
          </w:p>
        </w:tc>
        <w:tc>
          <w:tcPr>
            <w:tcW w:w="462" w:type="pct"/>
          </w:tcPr>
          <w:p w:rsidR="007B5E80" w:rsidRPr="00664A5E" w:rsidRDefault="007B5E80" w:rsidP="007B5E80">
            <w:pPr>
              <w:pStyle w:val="ConsPlusNormal"/>
              <w:rPr>
                <w:rFonts w:ascii="Times New Roman" w:hAnsi="Times New Roman" w:cs="Times New Roman"/>
                <w:sz w:val="24"/>
                <w:szCs w:val="24"/>
              </w:rPr>
            </w:pPr>
          </w:p>
        </w:tc>
        <w:tc>
          <w:tcPr>
            <w:tcW w:w="506" w:type="pct"/>
          </w:tcPr>
          <w:p w:rsidR="007B5E80" w:rsidRPr="00664A5E" w:rsidRDefault="007B5E80" w:rsidP="007B5E80">
            <w:pPr>
              <w:pStyle w:val="ConsPlusNormal"/>
              <w:rPr>
                <w:rFonts w:ascii="Times New Roman" w:hAnsi="Times New Roman" w:cs="Times New Roman"/>
                <w:sz w:val="24"/>
                <w:szCs w:val="24"/>
              </w:rPr>
            </w:pPr>
          </w:p>
        </w:tc>
        <w:tc>
          <w:tcPr>
            <w:tcW w:w="505"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грантовая поддержка сельскохозяйственных потребительских кооперативов для развития материально-технической базы</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16200,0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16200,0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16200,0</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16200,0</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16200,0</w:t>
            </w: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развитие семейных животноводческих ферм</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16643,9</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16643,9</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16643,9</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16643,9</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16643,9</w:t>
            </w: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поддержка начинающих фермеров</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18225,0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18225,0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18225,0</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18225,0</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18225,0</w:t>
            </w:r>
          </w:p>
        </w:tc>
      </w:tr>
      <w:tr w:rsidR="007B5E80" w:rsidRPr="00664A5E" w:rsidTr="00E32494">
        <w:tc>
          <w:tcPr>
            <w:tcW w:w="272" w:type="pct"/>
          </w:tcPr>
          <w:p w:rsidR="007B5E80" w:rsidRPr="00664A5E" w:rsidRDefault="007B5E80" w:rsidP="007B5E80">
            <w:pPr>
              <w:pStyle w:val="ConsPlusNormal"/>
              <w:rPr>
                <w:rFonts w:ascii="Times New Roman" w:hAnsi="Times New Roman" w:cs="Times New Roman"/>
                <w:sz w:val="24"/>
                <w:szCs w:val="24"/>
              </w:rPr>
            </w:pP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3400,0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2800,0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2300,0</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2200,0</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1400,0</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1.4 "Поддержка инвестиционного кредитования в агропромышленном комплексе"</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39765,1</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35679,8</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30030,4</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22641,0</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19455,0</w:t>
            </w:r>
          </w:p>
        </w:tc>
      </w:tr>
      <w:tr w:rsidR="007B5E80" w:rsidRPr="00664A5E" w:rsidTr="00E32494">
        <w:tblPrEx>
          <w:tblBorders>
            <w:insideH w:val="nil"/>
          </w:tblBorders>
        </w:tblPrEx>
        <w:tc>
          <w:tcPr>
            <w:tcW w:w="272" w:type="pct"/>
            <w:tcBorders>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w:t>
            </w:r>
          </w:p>
        </w:tc>
        <w:tc>
          <w:tcPr>
            <w:tcW w:w="1473" w:type="pct"/>
            <w:tcBorders>
              <w:bottom w:val="nil"/>
            </w:tcBorders>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1.5 "Реализация инвестиционных проектов и обновление парка сельскохозяйственной техники и оборудования"</w:t>
            </w:r>
          </w:p>
        </w:tc>
        <w:tc>
          <w:tcPr>
            <w:tcW w:w="858" w:type="pct"/>
            <w:tcBorders>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Borders>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552397,4</w:t>
            </w:r>
          </w:p>
        </w:tc>
        <w:tc>
          <w:tcPr>
            <w:tcW w:w="462" w:type="pct"/>
            <w:tcBorders>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643641,7</w:t>
            </w:r>
          </w:p>
        </w:tc>
        <w:tc>
          <w:tcPr>
            <w:tcW w:w="462" w:type="pct"/>
            <w:tcBorders>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606873,1</w:t>
            </w:r>
          </w:p>
        </w:tc>
        <w:tc>
          <w:tcPr>
            <w:tcW w:w="506" w:type="pct"/>
            <w:tcBorders>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556911,0</w:t>
            </w:r>
          </w:p>
        </w:tc>
        <w:tc>
          <w:tcPr>
            <w:tcW w:w="505" w:type="pct"/>
            <w:tcBorders>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520814,5</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Основное мероприятие 1.6 "Реализация мероприятий федеральной целевой </w:t>
            </w:r>
            <w:hyperlink r:id="rId49" w:history="1">
              <w:r w:rsidRPr="00664A5E">
                <w:rPr>
                  <w:rFonts w:ascii="Times New Roman" w:hAnsi="Times New Roman" w:cs="Times New Roman"/>
                  <w:sz w:val="24"/>
                  <w:szCs w:val="24"/>
                </w:rPr>
                <w:t>программы</w:t>
              </w:r>
            </w:hyperlink>
            <w:r w:rsidRPr="00664A5E">
              <w:rPr>
                <w:rFonts w:ascii="Times New Roman" w:hAnsi="Times New Roman" w:cs="Times New Roman"/>
                <w:sz w:val="24"/>
                <w:szCs w:val="24"/>
              </w:rPr>
              <w:t xml:space="preserve"> "Развитие мелиорации земель сельскохозяйственного назначения России на 2014-2020 годы"</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5426,6</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1359,6</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656,9</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656,9</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656,9</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1.6.1</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Мероприятие 1.6.1 "Возмещение части затрат, связанных со строительством (реконструкцией) оросительных и осушительных систем общего и индивидуального пользования и отдельно расположенных гидротехнических сооружений, приобретением машин, установок, дождевальных и поливальных аппаратов, насосных станций, включенных в сводный сметный расчет стоимости строительства (реконструкции)"</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5426,6</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1359,6</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656,9</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656,9</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656,9</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1.7 "Мероприятия по реализации кадровой политики, формированию и укреплению положительного имиджа, продвижению научно-технических результатов в агропромышленном комплексе"</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35100,0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35100,0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35100,0</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35100,0</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35100,0</w:t>
            </w:r>
          </w:p>
        </w:tc>
      </w:tr>
      <w:tr w:rsidR="00664A5E" w:rsidRPr="00664A5E" w:rsidTr="00664A5E">
        <w:tc>
          <w:tcPr>
            <w:tcW w:w="272" w:type="pct"/>
            <w:tcBorders>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w:t>
            </w:r>
          </w:p>
        </w:tc>
        <w:tc>
          <w:tcPr>
            <w:tcW w:w="1473" w:type="pct"/>
            <w:tcBorders>
              <w:bottom w:val="single" w:sz="4" w:space="0" w:color="auto"/>
            </w:tcBorders>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1.8 "Поддержка молодых специалистов, трудоустроившихся в сельскохозяйственные организации"</w:t>
            </w:r>
          </w:p>
        </w:tc>
        <w:tc>
          <w:tcPr>
            <w:tcW w:w="858" w:type="pct"/>
            <w:tcBorders>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Borders>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12800,0</w:t>
            </w:r>
          </w:p>
        </w:tc>
        <w:tc>
          <w:tcPr>
            <w:tcW w:w="462" w:type="pct"/>
            <w:tcBorders>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12800,0</w:t>
            </w:r>
          </w:p>
        </w:tc>
        <w:tc>
          <w:tcPr>
            <w:tcW w:w="462" w:type="pct"/>
            <w:tcBorders>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12800,0</w:t>
            </w:r>
          </w:p>
        </w:tc>
        <w:tc>
          <w:tcPr>
            <w:tcW w:w="506" w:type="pct"/>
            <w:tcBorders>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12800,0</w:t>
            </w:r>
          </w:p>
        </w:tc>
        <w:tc>
          <w:tcPr>
            <w:tcW w:w="505" w:type="pct"/>
            <w:tcBorders>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12800,0</w:t>
            </w:r>
          </w:p>
        </w:tc>
      </w:tr>
      <w:tr w:rsidR="00664A5E" w:rsidRPr="00664A5E" w:rsidTr="00664A5E">
        <w:tblPrEx>
          <w:tblBorders>
            <w:insideH w:val="nil"/>
          </w:tblBorders>
        </w:tblPrEx>
        <w:tc>
          <w:tcPr>
            <w:tcW w:w="272" w:type="pct"/>
            <w:tcBorders>
              <w:top w:val="single" w:sz="4" w:space="0" w:color="auto"/>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w:t>
            </w:r>
          </w:p>
        </w:tc>
        <w:tc>
          <w:tcPr>
            <w:tcW w:w="1473" w:type="pct"/>
            <w:tcBorders>
              <w:top w:val="single" w:sz="4" w:space="0" w:color="auto"/>
              <w:bottom w:val="single" w:sz="4" w:space="0" w:color="auto"/>
            </w:tcBorders>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1.9 "Реализация мероприятий по финансовому обеспечению затрат на производство и реализацию мяса свиней"</w:t>
            </w:r>
          </w:p>
        </w:tc>
        <w:tc>
          <w:tcPr>
            <w:tcW w:w="858" w:type="pct"/>
            <w:tcBorders>
              <w:top w:val="single" w:sz="4" w:space="0" w:color="auto"/>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Borders>
              <w:top w:val="single" w:sz="4" w:space="0" w:color="auto"/>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100000,0</w:t>
            </w:r>
          </w:p>
        </w:tc>
        <w:tc>
          <w:tcPr>
            <w:tcW w:w="462" w:type="pct"/>
            <w:tcBorders>
              <w:top w:val="single" w:sz="4" w:space="0" w:color="auto"/>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462" w:type="pct"/>
            <w:tcBorders>
              <w:top w:val="single" w:sz="4" w:space="0" w:color="auto"/>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06" w:type="pct"/>
            <w:tcBorders>
              <w:top w:val="single" w:sz="4" w:space="0" w:color="auto"/>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05" w:type="pct"/>
            <w:tcBorders>
              <w:top w:val="single" w:sz="4" w:space="0" w:color="auto"/>
              <w:bottom w:val="single" w:sz="4" w:space="0" w:color="auto"/>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r>
      <w:tr w:rsidR="00664A5E" w:rsidRPr="00664A5E" w:rsidTr="00664A5E">
        <w:tblPrEx>
          <w:tblBorders>
            <w:insideH w:val="nil"/>
          </w:tblBorders>
        </w:tblPrEx>
        <w:tc>
          <w:tcPr>
            <w:tcW w:w="272" w:type="pct"/>
            <w:tcBorders>
              <w:top w:val="single" w:sz="4" w:space="0" w:color="auto"/>
              <w:bottom w:val="single" w:sz="4" w:space="0" w:color="auto"/>
            </w:tcBorders>
          </w:tcPr>
          <w:p w:rsidR="007B5E80" w:rsidRPr="00664A5E" w:rsidRDefault="007B5E80" w:rsidP="007B5E80">
            <w:pPr>
              <w:pStyle w:val="ConsPlusNormal"/>
              <w:rPr>
                <w:rFonts w:ascii="Times New Roman" w:hAnsi="Times New Roman" w:cs="Times New Roman"/>
                <w:sz w:val="24"/>
                <w:szCs w:val="24"/>
              </w:rPr>
            </w:pPr>
          </w:p>
        </w:tc>
        <w:tc>
          <w:tcPr>
            <w:tcW w:w="1473" w:type="pct"/>
            <w:tcBorders>
              <w:top w:val="single" w:sz="4" w:space="0" w:color="auto"/>
              <w:bottom w:val="single" w:sz="4" w:space="0" w:color="auto"/>
            </w:tcBorders>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том числе:</w:t>
            </w:r>
          </w:p>
        </w:tc>
        <w:tc>
          <w:tcPr>
            <w:tcW w:w="858" w:type="pct"/>
            <w:tcBorders>
              <w:top w:val="single" w:sz="4" w:space="0" w:color="auto"/>
              <w:bottom w:val="single" w:sz="4" w:space="0" w:color="auto"/>
            </w:tcBorders>
          </w:tcPr>
          <w:p w:rsidR="007B5E80" w:rsidRPr="00664A5E" w:rsidRDefault="007B5E80" w:rsidP="007B5E80">
            <w:pPr>
              <w:pStyle w:val="ConsPlusNormal"/>
              <w:rPr>
                <w:rFonts w:ascii="Times New Roman" w:hAnsi="Times New Roman" w:cs="Times New Roman"/>
                <w:sz w:val="24"/>
                <w:szCs w:val="24"/>
              </w:rPr>
            </w:pPr>
          </w:p>
        </w:tc>
        <w:tc>
          <w:tcPr>
            <w:tcW w:w="462" w:type="pct"/>
            <w:tcBorders>
              <w:top w:val="single" w:sz="4" w:space="0" w:color="auto"/>
              <w:bottom w:val="single" w:sz="4" w:space="0" w:color="auto"/>
            </w:tcBorders>
          </w:tcPr>
          <w:p w:rsidR="007B5E80" w:rsidRPr="00664A5E" w:rsidRDefault="007B5E80" w:rsidP="007B5E80">
            <w:pPr>
              <w:pStyle w:val="ConsPlusNormal"/>
              <w:rPr>
                <w:rFonts w:ascii="Times New Roman" w:hAnsi="Times New Roman" w:cs="Times New Roman"/>
                <w:sz w:val="24"/>
                <w:szCs w:val="24"/>
              </w:rPr>
            </w:pPr>
          </w:p>
        </w:tc>
        <w:tc>
          <w:tcPr>
            <w:tcW w:w="462" w:type="pct"/>
            <w:tcBorders>
              <w:top w:val="single" w:sz="4" w:space="0" w:color="auto"/>
              <w:bottom w:val="single" w:sz="4" w:space="0" w:color="auto"/>
            </w:tcBorders>
          </w:tcPr>
          <w:p w:rsidR="007B5E80" w:rsidRPr="00664A5E" w:rsidRDefault="007B5E80" w:rsidP="007B5E80">
            <w:pPr>
              <w:pStyle w:val="ConsPlusNormal"/>
              <w:rPr>
                <w:rFonts w:ascii="Times New Roman" w:hAnsi="Times New Roman" w:cs="Times New Roman"/>
                <w:sz w:val="24"/>
                <w:szCs w:val="24"/>
              </w:rPr>
            </w:pPr>
          </w:p>
        </w:tc>
        <w:tc>
          <w:tcPr>
            <w:tcW w:w="462" w:type="pct"/>
            <w:tcBorders>
              <w:top w:val="single" w:sz="4" w:space="0" w:color="auto"/>
              <w:bottom w:val="single" w:sz="4" w:space="0" w:color="auto"/>
            </w:tcBorders>
          </w:tcPr>
          <w:p w:rsidR="007B5E80" w:rsidRPr="00664A5E" w:rsidRDefault="007B5E80" w:rsidP="007B5E80">
            <w:pPr>
              <w:pStyle w:val="ConsPlusNormal"/>
              <w:rPr>
                <w:rFonts w:ascii="Times New Roman" w:hAnsi="Times New Roman" w:cs="Times New Roman"/>
                <w:sz w:val="24"/>
                <w:szCs w:val="24"/>
              </w:rPr>
            </w:pPr>
          </w:p>
        </w:tc>
        <w:tc>
          <w:tcPr>
            <w:tcW w:w="506" w:type="pct"/>
            <w:tcBorders>
              <w:top w:val="single" w:sz="4" w:space="0" w:color="auto"/>
              <w:bottom w:val="single" w:sz="4" w:space="0" w:color="auto"/>
            </w:tcBorders>
          </w:tcPr>
          <w:p w:rsidR="007B5E80" w:rsidRPr="00664A5E" w:rsidRDefault="007B5E80" w:rsidP="007B5E80">
            <w:pPr>
              <w:pStyle w:val="ConsPlusNormal"/>
              <w:rPr>
                <w:rFonts w:ascii="Times New Roman" w:hAnsi="Times New Roman" w:cs="Times New Roman"/>
                <w:sz w:val="24"/>
                <w:szCs w:val="24"/>
              </w:rPr>
            </w:pPr>
          </w:p>
        </w:tc>
        <w:tc>
          <w:tcPr>
            <w:tcW w:w="505" w:type="pct"/>
            <w:tcBorders>
              <w:top w:val="single" w:sz="4" w:space="0" w:color="auto"/>
              <w:bottom w:val="single" w:sz="4" w:space="0" w:color="auto"/>
            </w:tcBorders>
          </w:tcPr>
          <w:p w:rsidR="007B5E80" w:rsidRPr="00664A5E" w:rsidRDefault="007B5E80" w:rsidP="007B5E80">
            <w:pPr>
              <w:pStyle w:val="ConsPlusNormal"/>
              <w:rPr>
                <w:rFonts w:ascii="Times New Roman" w:hAnsi="Times New Roman" w:cs="Times New Roman"/>
                <w:sz w:val="24"/>
                <w:szCs w:val="24"/>
              </w:rPr>
            </w:pPr>
          </w:p>
        </w:tc>
      </w:tr>
      <w:tr w:rsidR="00664A5E" w:rsidRPr="00664A5E" w:rsidTr="00664A5E">
        <w:tblPrEx>
          <w:tblBorders>
            <w:insideH w:val="nil"/>
          </w:tblBorders>
        </w:tblPrEx>
        <w:tc>
          <w:tcPr>
            <w:tcW w:w="272" w:type="pct"/>
            <w:tcBorders>
              <w:top w:val="single" w:sz="4" w:space="0" w:color="auto"/>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1.9.1</w:t>
            </w:r>
          </w:p>
        </w:tc>
        <w:tc>
          <w:tcPr>
            <w:tcW w:w="1473" w:type="pct"/>
            <w:tcBorders>
              <w:top w:val="single" w:sz="4" w:space="0" w:color="auto"/>
              <w:bottom w:val="nil"/>
            </w:tcBorders>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Мероприятие 1.9.1 "Субсидии на финансовое обеспечение затрат на производство и реализацию мяса свиней"</w:t>
            </w:r>
          </w:p>
        </w:tc>
        <w:tc>
          <w:tcPr>
            <w:tcW w:w="858" w:type="pct"/>
            <w:tcBorders>
              <w:top w:val="single" w:sz="4" w:space="0" w:color="auto"/>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Borders>
              <w:top w:val="single" w:sz="4" w:space="0" w:color="auto"/>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100000,0</w:t>
            </w:r>
          </w:p>
        </w:tc>
        <w:tc>
          <w:tcPr>
            <w:tcW w:w="462" w:type="pct"/>
            <w:tcBorders>
              <w:top w:val="single" w:sz="4" w:space="0" w:color="auto"/>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462" w:type="pct"/>
            <w:tcBorders>
              <w:top w:val="single" w:sz="4" w:space="0" w:color="auto"/>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06" w:type="pct"/>
            <w:tcBorders>
              <w:top w:val="single" w:sz="4" w:space="0" w:color="auto"/>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05" w:type="pct"/>
            <w:tcBorders>
              <w:top w:val="single" w:sz="4" w:space="0" w:color="auto"/>
              <w:bottom w:val="nil"/>
            </w:tcBorders>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Подпрограмма 2 "Обеспечение ветеринарного благополучия на территории Пермского края"</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2.1 "Проведение противоэпизоотических мероприятий"</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261253,1</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2.1.1</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Мероприятие 2.1.1 "Обеспечение деятельности (оказание услуг, выполнение работ) государственных учреждений (организаций)"</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202249,3</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202482,8</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202711,4</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202711,4</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202711,4</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2.1.2</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Мероприятие 2.1.2 "Оформление прав собственности на бесхозяйные скотомогильники (биотермические ямы), проведение мероприятий по обустройству, содержанию и консервации скотомогильников (биотермических ям), оформленных в собственность Пермского края, и ликвидации неиспользуемых скотомогильников (биотермических ям)"</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22040,2</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21806,7</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21578,1</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21578,1</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21578,1</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2.1.3</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Мероприятие 2.1.3 "Мероприятия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34372,9</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34372,9</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34372,9</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34372,9</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34372,9</w:t>
            </w:r>
          </w:p>
        </w:tc>
      </w:tr>
      <w:tr w:rsidR="007B5E80" w:rsidRPr="00664A5E" w:rsidTr="00E32494">
        <w:tc>
          <w:tcPr>
            <w:tcW w:w="27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2.1.4</w:t>
            </w:r>
          </w:p>
        </w:tc>
        <w:tc>
          <w:tcPr>
            <w:tcW w:w="1473"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Мероприятие 2.1.4 "Администрирование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2590,7</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2590,7</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2590,7</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2590,7</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2590,7</w:t>
            </w:r>
          </w:p>
        </w:tc>
      </w:tr>
      <w:tr w:rsidR="007B5E80" w:rsidRPr="00664A5E" w:rsidTr="00E32494">
        <w:tc>
          <w:tcPr>
            <w:tcW w:w="272"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1473" w:type="pct"/>
            <w:vMerge w:val="restart"/>
          </w:tcPr>
          <w:p w:rsidR="007B5E80" w:rsidRPr="00664A5E" w:rsidRDefault="007B5E80" w:rsidP="005200A1">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Подпрограмма 4 "Эффективное управление государственной программой" </w:t>
            </w:r>
            <w:r w:rsidR="005200A1" w:rsidRPr="00664A5E">
              <w:rPr>
                <w:rFonts w:ascii="Times New Roman" w:hAnsi="Times New Roman" w:cs="Times New Roman"/>
                <w:sz w:val="24"/>
                <w:szCs w:val="24"/>
                <w:vertAlign w:val="superscript"/>
              </w:rPr>
              <w:t xml:space="preserve"> 2</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Всего</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70789,4</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70789,4</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70789,4</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70789,4</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70789,4</w:t>
            </w:r>
          </w:p>
        </w:tc>
      </w:tr>
      <w:tr w:rsidR="007B5E80" w:rsidRPr="00664A5E" w:rsidTr="00E32494">
        <w:tc>
          <w:tcPr>
            <w:tcW w:w="272" w:type="pct"/>
            <w:vMerge/>
          </w:tcPr>
          <w:p w:rsidR="007B5E80" w:rsidRPr="00664A5E" w:rsidRDefault="007B5E80" w:rsidP="007B5E80">
            <w:pPr>
              <w:spacing w:after="0"/>
              <w:rPr>
                <w:rFonts w:ascii="Times New Roman" w:hAnsi="Times New Roman" w:cs="Times New Roman"/>
                <w:sz w:val="24"/>
                <w:szCs w:val="24"/>
              </w:rPr>
            </w:pPr>
          </w:p>
        </w:tc>
        <w:tc>
          <w:tcPr>
            <w:tcW w:w="1473" w:type="pct"/>
            <w:vMerge/>
          </w:tcPr>
          <w:p w:rsidR="007B5E80" w:rsidRPr="00664A5E" w:rsidRDefault="007B5E80" w:rsidP="007B5E80">
            <w:pPr>
              <w:spacing w:after="0"/>
              <w:rPr>
                <w:rFonts w:ascii="Times New Roman" w:hAnsi="Times New Roman" w:cs="Times New Roman"/>
                <w:sz w:val="24"/>
                <w:szCs w:val="24"/>
              </w:rPr>
            </w:pP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56283,80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56283,80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56283,80</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56283,80</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56283,80</w:t>
            </w:r>
          </w:p>
        </w:tc>
      </w:tr>
      <w:tr w:rsidR="007B5E80" w:rsidRPr="00664A5E" w:rsidTr="00E32494">
        <w:tc>
          <w:tcPr>
            <w:tcW w:w="272" w:type="pct"/>
            <w:vMerge/>
          </w:tcPr>
          <w:p w:rsidR="007B5E80" w:rsidRPr="00664A5E" w:rsidRDefault="007B5E80" w:rsidP="007B5E80">
            <w:pPr>
              <w:spacing w:after="0"/>
              <w:rPr>
                <w:rFonts w:ascii="Times New Roman" w:hAnsi="Times New Roman" w:cs="Times New Roman"/>
                <w:sz w:val="24"/>
                <w:szCs w:val="24"/>
              </w:rPr>
            </w:pPr>
          </w:p>
        </w:tc>
        <w:tc>
          <w:tcPr>
            <w:tcW w:w="1473" w:type="pct"/>
            <w:vMerge/>
          </w:tcPr>
          <w:p w:rsidR="007B5E80" w:rsidRPr="00664A5E" w:rsidRDefault="007B5E80" w:rsidP="007B5E80">
            <w:pPr>
              <w:spacing w:after="0"/>
              <w:rPr>
                <w:rFonts w:ascii="Times New Roman" w:hAnsi="Times New Roman" w:cs="Times New Roman"/>
                <w:sz w:val="24"/>
                <w:szCs w:val="24"/>
              </w:rPr>
            </w:pP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14505,60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14505,60</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14505,60</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14505,60</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14505,60</w:t>
            </w:r>
          </w:p>
        </w:tc>
      </w:tr>
      <w:tr w:rsidR="007B5E80" w:rsidRPr="00664A5E" w:rsidTr="00E32494">
        <w:tc>
          <w:tcPr>
            <w:tcW w:w="272"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w:t>
            </w:r>
          </w:p>
        </w:tc>
        <w:tc>
          <w:tcPr>
            <w:tcW w:w="1473" w:type="pct"/>
            <w:vMerge w:val="restar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4.1 "Обеспечение деятельности государственных органов"</w:t>
            </w: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Всего</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70789,4</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70789,4</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70789,4</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70789,4</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70789,4</w:t>
            </w:r>
          </w:p>
        </w:tc>
      </w:tr>
      <w:tr w:rsidR="007B5E80" w:rsidRPr="00664A5E" w:rsidTr="00E32494">
        <w:tc>
          <w:tcPr>
            <w:tcW w:w="272" w:type="pct"/>
            <w:vMerge/>
          </w:tcPr>
          <w:p w:rsidR="007B5E80" w:rsidRPr="00664A5E" w:rsidRDefault="007B5E80" w:rsidP="007B5E80">
            <w:pPr>
              <w:spacing w:after="0"/>
              <w:rPr>
                <w:rFonts w:ascii="Times New Roman" w:hAnsi="Times New Roman" w:cs="Times New Roman"/>
                <w:sz w:val="24"/>
                <w:szCs w:val="24"/>
              </w:rPr>
            </w:pPr>
          </w:p>
        </w:tc>
        <w:tc>
          <w:tcPr>
            <w:tcW w:w="1473" w:type="pct"/>
            <w:vMerge/>
          </w:tcPr>
          <w:p w:rsidR="007B5E80" w:rsidRPr="00664A5E" w:rsidRDefault="007B5E80" w:rsidP="007B5E80">
            <w:pPr>
              <w:spacing w:after="0"/>
              <w:rPr>
                <w:rFonts w:ascii="Times New Roman" w:hAnsi="Times New Roman" w:cs="Times New Roman"/>
                <w:sz w:val="24"/>
                <w:szCs w:val="24"/>
              </w:rPr>
            </w:pP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56283,8</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56283,8</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56283,8</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56283,8</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56283,8</w:t>
            </w:r>
          </w:p>
        </w:tc>
      </w:tr>
      <w:tr w:rsidR="007B5E80" w:rsidRPr="00664A5E" w:rsidTr="00E32494">
        <w:tc>
          <w:tcPr>
            <w:tcW w:w="272" w:type="pct"/>
            <w:vMerge/>
          </w:tcPr>
          <w:p w:rsidR="007B5E80" w:rsidRPr="00664A5E" w:rsidRDefault="007B5E80" w:rsidP="007B5E80">
            <w:pPr>
              <w:spacing w:after="0"/>
              <w:rPr>
                <w:rFonts w:ascii="Times New Roman" w:hAnsi="Times New Roman" w:cs="Times New Roman"/>
                <w:sz w:val="24"/>
                <w:szCs w:val="24"/>
              </w:rPr>
            </w:pPr>
          </w:p>
        </w:tc>
        <w:tc>
          <w:tcPr>
            <w:tcW w:w="1473" w:type="pct"/>
            <w:vMerge/>
          </w:tcPr>
          <w:p w:rsidR="007B5E80" w:rsidRPr="00664A5E" w:rsidRDefault="007B5E80" w:rsidP="007B5E80">
            <w:pPr>
              <w:spacing w:after="0"/>
              <w:rPr>
                <w:rFonts w:ascii="Times New Roman" w:hAnsi="Times New Roman" w:cs="Times New Roman"/>
                <w:sz w:val="24"/>
                <w:szCs w:val="24"/>
              </w:rPr>
            </w:pPr>
          </w:p>
        </w:tc>
        <w:tc>
          <w:tcPr>
            <w:tcW w:w="858"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14505,6</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14505,6</w:t>
            </w:r>
          </w:p>
        </w:tc>
        <w:tc>
          <w:tcPr>
            <w:tcW w:w="462"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14505,6</w:t>
            </w:r>
          </w:p>
        </w:tc>
        <w:tc>
          <w:tcPr>
            <w:tcW w:w="50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14505,6</w:t>
            </w:r>
          </w:p>
        </w:tc>
        <w:tc>
          <w:tcPr>
            <w:tcW w:w="50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14505,6</w:t>
            </w:r>
          </w:p>
        </w:tc>
      </w:tr>
    </w:tbl>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664A5E" w:rsidP="007B5E80">
      <w:pPr>
        <w:pStyle w:val="ConsPlusNormal"/>
        <w:ind w:firstLine="540"/>
        <w:jc w:val="both"/>
        <w:rPr>
          <w:rFonts w:ascii="Times New Roman" w:hAnsi="Times New Roman" w:cs="Times New Roman"/>
          <w:sz w:val="24"/>
          <w:szCs w:val="24"/>
        </w:rPr>
      </w:pPr>
      <w:bookmarkStart w:id="18" w:name="P3049"/>
      <w:bookmarkEnd w:id="18"/>
      <w:r>
        <w:rPr>
          <w:rFonts w:ascii="Times New Roman" w:hAnsi="Times New Roman" w:cs="Times New Roman"/>
          <w:sz w:val="24"/>
          <w:szCs w:val="24"/>
          <w:vertAlign w:val="superscript"/>
        </w:rPr>
        <w:t>1</w:t>
      </w:r>
      <w:r w:rsidR="007B5E80" w:rsidRPr="00664A5E">
        <w:rPr>
          <w:rFonts w:ascii="Times New Roman" w:hAnsi="Times New Roman" w:cs="Times New Roman"/>
          <w:sz w:val="24"/>
          <w:szCs w:val="24"/>
        </w:rPr>
        <w:t xml:space="preserve"> Представленные расходы подлежат ежегодному уточнению при формировании бюджета на очередной финансовый год и плановый период.</w:t>
      </w:r>
    </w:p>
    <w:p w:rsidR="007B5E80" w:rsidRPr="00664A5E" w:rsidRDefault="00664A5E" w:rsidP="007B5E80">
      <w:pPr>
        <w:pStyle w:val="ConsPlusNormal"/>
        <w:ind w:firstLine="540"/>
        <w:jc w:val="both"/>
        <w:rPr>
          <w:rFonts w:ascii="Times New Roman" w:hAnsi="Times New Roman" w:cs="Times New Roman"/>
          <w:sz w:val="24"/>
          <w:szCs w:val="24"/>
        </w:rPr>
      </w:pPr>
      <w:bookmarkStart w:id="19" w:name="P3050"/>
      <w:bookmarkEnd w:id="19"/>
      <w:r>
        <w:rPr>
          <w:rFonts w:ascii="Times New Roman" w:hAnsi="Times New Roman" w:cs="Times New Roman"/>
          <w:sz w:val="24"/>
          <w:szCs w:val="24"/>
          <w:vertAlign w:val="superscript"/>
        </w:rPr>
        <w:t>2</w:t>
      </w:r>
      <w:r w:rsidR="007B5E80" w:rsidRPr="00664A5E">
        <w:rPr>
          <w:rFonts w:ascii="Times New Roman" w:hAnsi="Times New Roman" w:cs="Times New Roman"/>
          <w:sz w:val="24"/>
          <w:szCs w:val="24"/>
        </w:rPr>
        <w:t xml:space="preserve"> В расходы по строке "Подпрограмма 4 "Эффективное управление государственной программой" включаются расходы на содержание аппаратов управления органов власти Пермского края, не включенные в расходы иных подпрограмм государственных программ Пермского края.</w:t>
      </w:r>
    </w:p>
    <w:p w:rsidR="007B5E80" w:rsidRPr="00664A5E" w:rsidRDefault="007B5E80" w:rsidP="007B5E80">
      <w:pPr>
        <w:pStyle w:val="ConsPlusNormal"/>
        <w:jc w:val="both"/>
        <w:rPr>
          <w:rFonts w:ascii="Times New Roman" w:hAnsi="Times New Roman" w:cs="Times New Roman"/>
          <w:sz w:val="24"/>
          <w:szCs w:val="24"/>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E32494" w:rsidRPr="00664A5E" w:rsidRDefault="00E32494" w:rsidP="007B5E80">
      <w:pPr>
        <w:pStyle w:val="ConsPlusNormal"/>
        <w:jc w:val="right"/>
        <w:outlineLvl w:val="1"/>
        <w:rPr>
          <w:rFonts w:ascii="Times New Roman" w:hAnsi="Times New Roman" w:cs="Times New Roman"/>
          <w:sz w:val="28"/>
          <w:szCs w:val="28"/>
        </w:rPr>
      </w:pPr>
    </w:p>
    <w:p w:rsidR="007B5E80" w:rsidRPr="00664A5E" w:rsidRDefault="007B5E80" w:rsidP="007B5E80">
      <w:pPr>
        <w:pStyle w:val="ConsPlusNormal"/>
        <w:jc w:val="right"/>
        <w:outlineLvl w:val="1"/>
        <w:rPr>
          <w:rFonts w:ascii="Times New Roman" w:hAnsi="Times New Roman" w:cs="Times New Roman"/>
          <w:sz w:val="28"/>
          <w:szCs w:val="28"/>
        </w:rPr>
      </w:pPr>
      <w:r w:rsidRPr="00664A5E">
        <w:rPr>
          <w:rFonts w:ascii="Times New Roman" w:hAnsi="Times New Roman" w:cs="Times New Roman"/>
          <w:sz w:val="28"/>
          <w:szCs w:val="28"/>
        </w:rPr>
        <w:t>Приложение 8</w:t>
      </w:r>
    </w:p>
    <w:p w:rsidR="007B5E80" w:rsidRPr="00664A5E" w:rsidRDefault="007B5E80" w:rsidP="007B5E80">
      <w:pPr>
        <w:pStyle w:val="ConsPlusNormal"/>
        <w:jc w:val="right"/>
        <w:rPr>
          <w:rFonts w:ascii="Times New Roman" w:hAnsi="Times New Roman" w:cs="Times New Roman"/>
          <w:sz w:val="28"/>
          <w:szCs w:val="28"/>
        </w:rPr>
      </w:pPr>
      <w:r w:rsidRPr="00664A5E">
        <w:rPr>
          <w:rFonts w:ascii="Times New Roman" w:hAnsi="Times New Roman" w:cs="Times New Roman"/>
          <w:sz w:val="28"/>
          <w:szCs w:val="28"/>
        </w:rPr>
        <w:t>к государственной программе</w:t>
      </w:r>
    </w:p>
    <w:p w:rsidR="007B5E80" w:rsidRPr="00664A5E" w:rsidRDefault="007B5E80" w:rsidP="007B5E80">
      <w:pPr>
        <w:pStyle w:val="ConsPlusNormal"/>
        <w:jc w:val="right"/>
        <w:rPr>
          <w:rFonts w:ascii="Times New Roman" w:hAnsi="Times New Roman" w:cs="Times New Roman"/>
          <w:sz w:val="28"/>
          <w:szCs w:val="28"/>
        </w:rPr>
      </w:pPr>
      <w:r w:rsidRPr="00664A5E">
        <w:rPr>
          <w:rFonts w:ascii="Times New Roman" w:hAnsi="Times New Roman" w:cs="Times New Roman"/>
          <w:sz w:val="28"/>
          <w:szCs w:val="28"/>
        </w:rPr>
        <w:t>"Государственная поддержка</w:t>
      </w:r>
    </w:p>
    <w:p w:rsidR="007B5E80" w:rsidRPr="00664A5E" w:rsidRDefault="007B5E80" w:rsidP="007B5E80">
      <w:pPr>
        <w:pStyle w:val="ConsPlusNormal"/>
        <w:jc w:val="right"/>
        <w:rPr>
          <w:rFonts w:ascii="Times New Roman" w:hAnsi="Times New Roman" w:cs="Times New Roman"/>
          <w:sz w:val="28"/>
          <w:szCs w:val="28"/>
        </w:rPr>
      </w:pPr>
      <w:r w:rsidRPr="00664A5E">
        <w:rPr>
          <w:rFonts w:ascii="Times New Roman" w:hAnsi="Times New Roman" w:cs="Times New Roman"/>
          <w:sz w:val="28"/>
          <w:szCs w:val="28"/>
        </w:rPr>
        <w:t>агропромышленного комплекса</w:t>
      </w:r>
    </w:p>
    <w:p w:rsidR="007B5E80" w:rsidRPr="00664A5E" w:rsidRDefault="007B5E80" w:rsidP="007B5E80">
      <w:pPr>
        <w:pStyle w:val="ConsPlusNormal"/>
        <w:jc w:val="right"/>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ФИНАНСОВОЕ ОБЕСПЕЧЕНИЕ</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реализации государственной программы "Государственная</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поддержка агропромышленного комплекса Пермского края"</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за счет средств федерального бюджета на 2018-2022 годы</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55"/>
        <w:gridCol w:w="4599"/>
        <w:gridCol w:w="2677"/>
        <w:gridCol w:w="1443"/>
        <w:gridCol w:w="1305"/>
        <w:gridCol w:w="1305"/>
        <w:gridCol w:w="1305"/>
        <w:gridCol w:w="1305"/>
      </w:tblGrid>
      <w:tr w:rsidR="007B5E80" w:rsidRPr="00664A5E" w:rsidTr="00E32494">
        <w:tc>
          <w:tcPr>
            <w:tcW w:w="257"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N</w:t>
            </w:r>
          </w:p>
        </w:tc>
        <w:tc>
          <w:tcPr>
            <w:tcW w:w="1565"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Наименование программы, подпрограммы, основного мероприятия, мероприятия</w:t>
            </w:r>
          </w:p>
        </w:tc>
        <w:tc>
          <w:tcPr>
            <w:tcW w:w="911"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Ответственный исполнитель, соисполнители, участники (ГРБС)</w:t>
            </w:r>
          </w:p>
        </w:tc>
        <w:tc>
          <w:tcPr>
            <w:tcW w:w="2266" w:type="pct"/>
            <w:gridSpan w:val="5"/>
          </w:tcPr>
          <w:p w:rsidR="007B5E80" w:rsidRPr="00664A5E" w:rsidRDefault="007B5E80" w:rsidP="00664A5E">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Расходы</w:t>
            </w:r>
            <w:r w:rsidR="00664A5E">
              <w:rPr>
                <w:rFonts w:ascii="Times New Roman" w:hAnsi="Times New Roman" w:cs="Times New Roman"/>
                <w:sz w:val="24"/>
                <w:szCs w:val="24"/>
              </w:rPr>
              <w:t>*</w:t>
            </w:r>
            <w:r w:rsidRPr="00664A5E">
              <w:rPr>
                <w:rFonts w:ascii="Times New Roman" w:hAnsi="Times New Roman" w:cs="Times New Roman"/>
                <w:sz w:val="24"/>
                <w:szCs w:val="24"/>
              </w:rPr>
              <w:t>, тыс. руб.</w:t>
            </w:r>
          </w:p>
        </w:tc>
      </w:tr>
      <w:tr w:rsidR="007B5E80" w:rsidRPr="00664A5E" w:rsidTr="00E32494">
        <w:tc>
          <w:tcPr>
            <w:tcW w:w="257" w:type="pct"/>
            <w:vMerge/>
          </w:tcPr>
          <w:p w:rsidR="007B5E80" w:rsidRPr="00664A5E" w:rsidRDefault="007B5E80" w:rsidP="007B5E80">
            <w:pPr>
              <w:spacing w:after="0"/>
              <w:rPr>
                <w:rFonts w:ascii="Times New Roman" w:hAnsi="Times New Roman" w:cs="Times New Roman"/>
                <w:sz w:val="24"/>
                <w:szCs w:val="24"/>
              </w:rPr>
            </w:pPr>
          </w:p>
        </w:tc>
        <w:tc>
          <w:tcPr>
            <w:tcW w:w="1565" w:type="pct"/>
            <w:vMerge/>
          </w:tcPr>
          <w:p w:rsidR="007B5E80" w:rsidRPr="00664A5E" w:rsidRDefault="007B5E80" w:rsidP="007B5E80">
            <w:pPr>
              <w:spacing w:after="0"/>
              <w:rPr>
                <w:rFonts w:ascii="Times New Roman" w:hAnsi="Times New Roman" w:cs="Times New Roman"/>
                <w:sz w:val="24"/>
                <w:szCs w:val="24"/>
              </w:rPr>
            </w:pPr>
          </w:p>
        </w:tc>
        <w:tc>
          <w:tcPr>
            <w:tcW w:w="911" w:type="pct"/>
            <w:vMerge/>
          </w:tcPr>
          <w:p w:rsidR="007B5E80" w:rsidRPr="00664A5E" w:rsidRDefault="007B5E80" w:rsidP="007B5E80">
            <w:pPr>
              <w:spacing w:after="0"/>
              <w:rPr>
                <w:rFonts w:ascii="Times New Roman" w:hAnsi="Times New Roman" w:cs="Times New Roman"/>
                <w:sz w:val="24"/>
                <w:szCs w:val="24"/>
              </w:rPr>
            </w:pP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w:t>
            </w:r>
          </w:p>
        </w:tc>
      </w:tr>
      <w:tr w:rsidR="007B5E80" w:rsidRPr="00664A5E" w:rsidTr="00E32494">
        <w:tc>
          <w:tcPr>
            <w:tcW w:w="2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15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r>
      <w:tr w:rsidR="007B5E80" w:rsidRPr="00664A5E" w:rsidTr="00E32494">
        <w:tc>
          <w:tcPr>
            <w:tcW w:w="257" w:type="pct"/>
            <w:vMerge w:val="restart"/>
          </w:tcPr>
          <w:p w:rsidR="007B5E80" w:rsidRPr="00664A5E" w:rsidRDefault="007B5E80" w:rsidP="007B5E80">
            <w:pPr>
              <w:pStyle w:val="ConsPlusNormal"/>
              <w:rPr>
                <w:rFonts w:ascii="Times New Roman" w:hAnsi="Times New Roman" w:cs="Times New Roman"/>
                <w:sz w:val="24"/>
                <w:szCs w:val="24"/>
              </w:rPr>
            </w:pPr>
          </w:p>
        </w:tc>
        <w:tc>
          <w:tcPr>
            <w:tcW w:w="1565" w:type="pct"/>
            <w:vMerge w:val="restar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Государственная программа "Государственная поддержка агропромышленного комплекса Пермского края"</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Всего</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1049744,5</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975908,6</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994216,9</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882690,3</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894981,2</w:t>
            </w:r>
          </w:p>
        </w:tc>
      </w:tr>
      <w:tr w:rsidR="007B5E80" w:rsidRPr="00664A5E" w:rsidTr="00E32494">
        <w:tc>
          <w:tcPr>
            <w:tcW w:w="257" w:type="pct"/>
            <w:vMerge/>
          </w:tcPr>
          <w:p w:rsidR="007B5E80" w:rsidRPr="00664A5E" w:rsidRDefault="007B5E80" w:rsidP="007B5E80">
            <w:pPr>
              <w:spacing w:after="0"/>
              <w:rPr>
                <w:rFonts w:ascii="Times New Roman" w:hAnsi="Times New Roman" w:cs="Times New Roman"/>
                <w:sz w:val="24"/>
                <w:szCs w:val="24"/>
              </w:rPr>
            </w:pPr>
          </w:p>
        </w:tc>
        <w:tc>
          <w:tcPr>
            <w:tcW w:w="1565" w:type="pct"/>
            <w:vMerge/>
          </w:tcPr>
          <w:p w:rsidR="007B5E80" w:rsidRPr="00664A5E" w:rsidRDefault="007B5E80" w:rsidP="007B5E80">
            <w:pPr>
              <w:spacing w:after="0"/>
              <w:rPr>
                <w:rFonts w:ascii="Times New Roman" w:hAnsi="Times New Roman" w:cs="Times New Roman"/>
                <w:sz w:val="24"/>
                <w:szCs w:val="24"/>
              </w:rPr>
            </w:pP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1049744,5</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975908,6</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994216,9</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882690,3</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894981,2</w:t>
            </w:r>
          </w:p>
        </w:tc>
      </w:tr>
      <w:tr w:rsidR="007B5E80" w:rsidRPr="00664A5E" w:rsidTr="00E32494">
        <w:tc>
          <w:tcPr>
            <w:tcW w:w="257" w:type="pct"/>
            <w:vMerge/>
          </w:tcPr>
          <w:p w:rsidR="007B5E80" w:rsidRPr="00664A5E" w:rsidRDefault="007B5E80" w:rsidP="007B5E80">
            <w:pPr>
              <w:spacing w:after="0"/>
              <w:rPr>
                <w:rFonts w:ascii="Times New Roman" w:hAnsi="Times New Roman" w:cs="Times New Roman"/>
                <w:sz w:val="24"/>
                <w:szCs w:val="24"/>
              </w:rPr>
            </w:pPr>
          </w:p>
        </w:tc>
        <w:tc>
          <w:tcPr>
            <w:tcW w:w="1565" w:type="pct"/>
            <w:vMerge/>
          </w:tcPr>
          <w:p w:rsidR="007B5E80" w:rsidRPr="00664A5E" w:rsidRDefault="007B5E80" w:rsidP="007B5E80">
            <w:pPr>
              <w:spacing w:after="0"/>
              <w:rPr>
                <w:rFonts w:ascii="Times New Roman" w:hAnsi="Times New Roman" w:cs="Times New Roman"/>
                <w:sz w:val="24"/>
                <w:szCs w:val="24"/>
              </w:rPr>
            </w:pP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r>
      <w:tr w:rsidR="007B5E80" w:rsidRPr="00664A5E" w:rsidTr="00E32494">
        <w:tc>
          <w:tcPr>
            <w:tcW w:w="257"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1565" w:type="pct"/>
            <w:vMerge w:val="restar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Подпрограмма 1 "Развитие агропромышленного комплекса и стимулирование инвестиционной деятельности"</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Всего</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996896,0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930270,9</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955345,1</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843818,5</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856109,4</w:t>
            </w:r>
          </w:p>
        </w:tc>
      </w:tr>
      <w:tr w:rsidR="007B5E80" w:rsidRPr="00664A5E" w:rsidTr="00E32494">
        <w:tc>
          <w:tcPr>
            <w:tcW w:w="257" w:type="pct"/>
            <w:vMerge/>
          </w:tcPr>
          <w:p w:rsidR="007B5E80" w:rsidRPr="00664A5E" w:rsidRDefault="007B5E80" w:rsidP="007B5E80">
            <w:pPr>
              <w:spacing w:after="0"/>
              <w:rPr>
                <w:rFonts w:ascii="Times New Roman" w:hAnsi="Times New Roman" w:cs="Times New Roman"/>
                <w:sz w:val="24"/>
                <w:szCs w:val="24"/>
              </w:rPr>
            </w:pPr>
          </w:p>
        </w:tc>
        <w:tc>
          <w:tcPr>
            <w:tcW w:w="1565" w:type="pct"/>
            <w:vMerge/>
          </w:tcPr>
          <w:p w:rsidR="007B5E80" w:rsidRPr="00664A5E" w:rsidRDefault="007B5E80" w:rsidP="007B5E80">
            <w:pPr>
              <w:spacing w:after="0"/>
              <w:rPr>
                <w:rFonts w:ascii="Times New Roman" w:hAnsi="Times New Roman" w:cs="Times New Roman"/>
                <w:sz w:val="24"/>
                <w:szCs w:val="24"/>
              </w:rPr>
            </w:pP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996896,0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930270,9</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955345,1</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843818,5</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856109,4</w:t>
            </w:r>
          </w:p>
        </w:tc>
      </w:tr>
      <w:tr w:rsidR="007B5E80" w:rsidRPr="00664A5E" w:rsidTr="00E32494">
        <w:tc>
          <w:tcPr>
            <w:tcW w:w="2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w:t>
            </w: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1.1 "Оказание несвязанной поддержки сельскохозяйственным товаропроизводителям в области растениеводства"</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144394,5</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135172,6</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135172,6</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135172,6</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135172,6</w:t>
            </w:r>
          </w:p>
        </w:tc>
      </w:tr>
      <w:tr w:rsidR="007B5E80" w:rsidRPr="00664A5E" w:rsidTr="00E32494">
        <w:tc>
          <w:tcPr>
            <w:tcW w:w="2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w:t>
            </w: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1.2 "Повышение продуктивности в молочном скотоводстве"</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210686,5</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198687,2</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198687,2</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198687,2</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198687,2</w:t>
            </w:r>
          </w:p>
        </w:tc>
      </w:tr>
      <w:tr w:rsidR="007B5E80" w:rsidRPr="00664A5E" w:rsidTr="00E32494">
        <w:tc>
          <w:tcPr>
            <w:tcW w:w="2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w:t>
            </w: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1.3 "Содействие достижению целевых показателей реализации региональных программ развития агропромышленного комплекса"</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338331,3</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336802,2</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336802,2</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336802,2</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336802,2</w:t>
            </w:r>
          </w:p>
        </w:tc>
      </w:tr>
      <w:tr w:rsidR="007B5E80" w:rsidRPr="00664A5E" w:rsidTr="00E32494">
        <w:tc>
          <w:tcPr>
            <w:tcW w:w="2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1.3.1</w:t>
            </w: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Мероприятие 1.3.1 "Поддержка достижения целевых показателей региональных программ развития агропромышленного комплекса"</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338331,3</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336802,2</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336802,2</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336802,2</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336802,2</w:t>
            </w:r>
          </w:p>
        </w:tc>
      </w:tr>
      <w:tr w:rsidR="007B5E80" w:rsidRPr="00664A5E" w:rsidTr="00E32494">
        <w:tc>
          <w:tcPr>
            <w:tcW w:w="257" w:type="pct"/>
          </w:tcPr>
          <w:p w:rsidR="007B5E80" w:rsidRPr="00664A5E" w:rsidRDefault="007B5E80" w:rsidP="007B5E80">
            <w:pPr>
              <w:pStyle w:val="ConsPlusNormal"/>
              <w:rPr>
                <w:rFonts w:ascii="Times New Roman" w:hAnsi="Times New Roman" w:cs="Times New Roman"/>
                <w:sz w:val="24"/>
                <w:szCs w:val="24"/>
              </w:rPr>
            </w:pP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том числе:</w:t>
            </w:r>
          </w:p>
        </w:tc>
        <w:tc>
          <w:tcPr>
            <w:tcW w:w="911" w:type="pct"/>
          </w:tcPr>
          <w:p w:rsidR="007B5E80" w:rsidRPr="00664A5E" w:rsidRDefault="007B5E80" w:rsidP="007B5E80">
            <w:pPr>
              <w:pStyle w:val="ConsPlusNormal"/>
              <w:rPr>
                <w:rFonts w:ascii="Times New Roman" w:hAnsi="Times New Roman" w:cs="Times New Roman"/>
                <w:sz w:val="24"/>
                <w:szCs w:val="24"/>
              </w:rPr>
            </w:pPr>
          </w:p>
        </w:tc>
        <w:tc>
          <w:tcPr>
            <w:tcW w:w="491" w:type="pct"/>
          </w:tcPr>
          <w:p w:rsidR="007B5E80" w:rsidRPr="00664A5E" w:rsidRDefault="007B5E80" w:rsidP="007B5E80">
            <w:pPr>
              <w:pStyle w:val="ConsPlusNormal"/>
              <w:rPr>
                <w:rFonts w:ascii="Times New Roman" w:hAnsi="Times New Roman" w:cs="Times New Roman"/>
                <w:sz w:val="24"/>
                <w:szCs w:val="24"/>
              </w:rPr>
            </w:pPr>
          </w:p>
        </w:tc>
        <w:tc>
          <w:tcPr>
            <w:tcW w:w="444" w:type="pct"/>
          </w:tcPr>
          <w:p w:rsidR="007B5E80" w:rsidRPr="00664A5E" w:rsidRDefault="007B5E80" w:rsidP="007B5E80">
            <w:pPr>
              <w:pStyle w:val="ConsPlusNormal"/>
              <w:rPr>
                <w:rFonts w:ascii="Times New Roman" w:hAnsi="Times New Roman" w:cs="Times New Roman"/>
                <w:sz w:val="24"/>
                <w:szCs w:val="24"/>
              </w:rPr>
            </w:pPr>
          </w:p>
        </w:tc>
        <w:tc>
          <w:tcPr>
            <w:tcW w:w="444" w:type="pct"/>
          </w:tcPr>
          <w:p w:rsidR="007B5E80" w:rsidRPr="00664A5E" w:rsidRDefault="007B5E80" w:rsidP="007B5E80">
            <w:pPr>
              <w:pStyle w:val="ConsPlusNormal"/>
              <w:rPr>
                <w:rFonts w:ascii="Times New Roman" w:hAnsi="Times New Roman" w:cs="Times New Roman"/>
                <w:sz w:val="24"/>
                <w:szCs w:val="24"/>
              </w:rPr>
            </w:pPr>
          </w:p>
        </w:tc>
        <w:tc>
          <w:tcPr>
            <w:tcW w:w="444" w:type="pct"/>
          </w:tcPr>
          <w:p w:rsidR="007B5E80" w:rsidRPr="00664A5E" w:rsidRDefault="007B5E80" w:rsidP="007B5E80">
            <w:pPr>
              <w:pStyle w:val="ConsPlusNormal"/>
              <w:rPr>
                <w:rFonts w:ascii="Times New Roman" w:hAnsi="Times New Roman" w:cs="Times New Roman"/>
                <w:sz w:val="24"/>
                <w:szCs w:val="24"/>
              </w:rPr>
            </w:pPr>
          </w:p>
        </w:tc>
        <w:tc>
          <w:tcPr>
            <w:tcW w:w="444" w:type="pct"/>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257" w:type="pct"/>
          </w:tcPr>
          <w:p w:rsidR="007B5E80" w:rsidRPr="00664A5E" w:rsidRDefault="007B5E80" w:rsidP="007B5E80">
            <w:pPr>
              <w:pStyle w:val="ConsPlusNormal"/>
              <w:rPr>
                <w:rFonts w:ascii="Times New Roman" w:hAnsi="Times New Roman" w:cs="Times New Roman"/>
                <w:sz w:val="24"/>
                <w:szCs w:val="24"/>
              </w:rPr>
            </w:pP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на приобретение элитных семян</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17439,0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17439,0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17439,0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17439,0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17439,0</w:t>
            </w:r>
          </w:p>
        </w:tc>
      </w:tr>
      <w:tr w:rsidR="007B5E80" w:rsidRPr="00664A5E" w:rsidTr="00E32494">
        <w:tc>
          <w:tcPr>
            <w:tcW w:w="257" w:type="pct"/>
          </w:tcPr>
          <w:p w:rsidR="007B5E80" w:rsidRPr="00664A5E" w:rsidRDefault="007B5E80" w:rsidP="007B5E80">
            <w:pPr>
              <w:pStyle w:val="ConsPlusNormal"/>
              <w:rPr>
                <w:rFonts w:ascii="Times New Roman" w:hAnsi="Times New Roman" w:cs="Times New Roman"/>
                <w:sz w:val="24"/>
                <w:szCs w:val="24"/>
              </w:rPr>
            </w:pP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поддержка племенного животноводства</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38676,0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113477,3</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110493,4</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111170,3</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111847,1</w:t>
            </w:r>
          </w:p>
        </w:tc>
      </w:tr>
      <w:tr w:rsidR="007B5E80" w:rsidRPr="00664A5E" w:rsidTr="00E32494">
        <w:tc>
          <w:tcPr>
            <w:tcW w:w="257" w:type="pct"/>
          </w:tcPr>
          <w:p w:rsidR="007B5E80" w:rsidRPr="00664A5E" w:rsidRDefault="007B5E80" w:rsidP="007B5E80">
            <w:pPr>
              <w:pStyle w:val="ConsPlusNormal"/>
              <w:rPr>
                <w:rFonts w:ascii="Times New Roman" w:hAnsi="Times New Roman" w:cs="Times New Roman"/>
                <w:sz w:val="24"/>
                <w:szCs w:val="24"/>
              </w:rPr>
            </w:pP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на содержание маточного поголовья мясных коров и коров, используемых для получения помесного скота</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22462,1</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23385,2</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24308,3</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25231,4</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26154,6</w:t>
            </w:r>
          </w:p>
        </w:tc>
      </w:tr>
      <w:tr w:rsidR="007B5E80" w:rsidRPr="00664A5E" w:rsidTr="00E32494">
        <w:tc>
          <w:tcPr>
            <w:tcW w:w="257" w:type="pct"/>
          </w:tcPr>
          <w:p w:rsidR="007B5E80" w:rsidRPr="00664A5E" w:rsidRDefault="007B5E80" w:rsidP="007B5E80">
            <w:pPr>
              <w:pStyle w:val="ConsPlusNormal"/>
              <w:rPr>
                <w:rFonts w:ascii="Times New Roman" w:hAnsi="Times New Roman" w:cs="Times New Roman"/>
                <w:sz w:val="24"/>
                <w:szCs w:val="24"/>
              </w:rPr>
            </w:pP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17326,5</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19485,3</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21917,7</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21917,7</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21917,7</w:t>
            </w:r>
          </w:p>
        </w:tc>
      </w:tr>
      <w:tr w:rsidR="007B5E80" w:rsidRPr="00664A5E" w:rsidTr="00E32494">
        <w:tc>
          <w:tcPr>
            <w:tcW w:w="257" w:type="pct"/>
          </w:tcPr>
          <w:p w:rsidR="007B5E80" w:rsidRPr="00664A5E" w:rsidRDefault="007B5E80" w:rsidP="007B5E80">
            <w:pPr>
              <w:pStyle w:val="ConsPlusNormal"/>
              <w:rPr>
                <w:rFonts w:ascii="Times New Roman" w:hAnsi="Times New Roman" w:cs="Times New Roman"/>
                <w:sz w:val="24"/>
                <w:szCs w:val="24"/>
              </w:rPr>
            </w:pP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16804,7</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17640,4</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18568,8</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18568,8</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18568,8</w:t>
            </w:r>
          </w:p>
        </w:tc>
      </w:tr>
      <w:tr w:rsidR="007B5E80" w:rsidRPr="00664A5E" w:rsidTr="00E32494">
        <w:tc>
          <w:tcPr>
            <w:tcW w:w="257" w:type="pct"/>
          </w:tcPr>
          <w:p w:rsidR="007B5E80" w:rsidRPr="00664A5E" w:rsidRDefault="007B5E80" w:rsidP="007B5E80">
            <w:pPr>
              <w:pStyle w:val="ConsPlusNormal"/>
              <w:rPr>
                <w:rFonts w:ascii="Times New Roman" w:hAnsi="Times New Roman" w:cs="Times New Roman"/>
                <w:sz w:val="24"/>
                <w:szCs w:val="24"/>
              </w:rPr>
            </w:pP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процентной ставки по краткосрочным кредитам (займам) в растениеводстве и животноводстве</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78848,0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r>
      <w:tr w:rsidR="007B5E80" w:rsidRPr="00664A5E" w:rsidTr="00E32494">
        <w:tc>
          <w:tcPr>
            <w:tcW w:w="257" w:type="pct"/>
          </w:tcPr>
          <w:p w:rsidR="007B5E80" w:rsidRPr="00664A5E" w:rsidRDefault="007B5E80" w:rsidP="007B5E80">
            <w:pPr>
              <w:pStyle w:val="ConsPlusNormal"/>
              <w:rPr>
                <w:rFonts w:ascii="Times New Roman" w:hAnsi="Times New Roman" w:cs="Times New Roman"/>
                <w:sz w:val="24"/>
                <w:szCs w:val="24"/>
              </w:rPr>
            </w:pP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грантовая поддержка сельскохозяйственных потребительских кооперативов для развития материально-технической базы</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43800,0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43800,0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43800,0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43800,0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43800,0</w:t>
            </w:r>
          </w:p>
        </w:tc>
      </w:tr>
      <w:tr w:rsidR="007B5E80" w:rsidRPr="00664A5E" w:rsidTr="00E32494">
        <w:tc>
          <w:tcPr>
            <w:tcW w:w="257" w:type="pct"/>
          </w:tcPr>
          <w:p w:rsidR="007B5E80" w:rsidRPr="00664A5E" w:rsidRDefault="007B5E80" w:rsidP="007B5E80">
            <w:pPr>
              <w:pStyle w:val="ConsPlusNormal"/>
              <w:rPr>
                <w:rFonts w:ascii="Times New Roman" w:hAnsi="Times New Roman" w:cs="Times New Roman"/>
                <w:sz w:val="24"/>
                <w:szCs w:val="24"/>
              </w:rPr>
            </w:pP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поддержка начинающих фермеров</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49275,0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49275,0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49275,0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49275,0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49275,0</w:t>
            </w:r>
          </w:p>
        </w:tc>
      </w:tr>
      <w:tr w:rsidR="007B5E80" w:rsidRPr="00664A5E" w:rsidTr="00E32494">
        <w:tc>
          <w:tcPr>
            <w:tcW w:w="257" w:type="pct"/>
          </w:tcPr>
          <w:p w:rsidR="007B5E80" w:rsidRPr="00664A5E" w:rsidRDefault="007B5E80" w:rsidP="007B5E80">
            <w:pPr>
              <w:pStyle w:val="ConsPlusNormal"/>
              <w:rPr>
                <w:rFonts w:ascii="Times New Roman" w:hAnsi="Times New Roman" w:cs="Times New Roman"/>
                <w:sz w:val="24"/>
                <w:szCs w:val="24"/>
              </w:rPr>
            </w:pP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развитие семейных животноводческих ферм</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45000,0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45000,0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45000,0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45000,0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45000,0</w:t>
            </w:r>
          </w:p>
        </w:tc>
      </w:tr>
      <w:tr w:rsidR="007B5E80" w:rsidRPr="00664A5E" w:rsidTr="00E32494">
        <w:tc>
          <w:tcPr>
            <w:tcW w:w="257" w:type="pct"/>
          </w:tcPr>
          <w:p w:rsidR="007B5E80" w:rsidRPr="00664A5E" w:rsidRDefault="007B5E80" w:rsidP="007B5E80">
            <w:pPr>
              <w:pStyle w:val="ConsPlusNormal"/>
              <w:rPr>
                <w:rFonts w:ascii="Times New Roman" w:hAnsi="Times New Roman" w:cs="Times New Roman"/>
                <w:sz w:val="24"/>
                <w:szCs w:val="24"/>
              </w:rPr>
            </w:pP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8700,0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7300,0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6000,0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4400,0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2800,0</w:t>
            </w:r>
          </w:p>
        </w:tc>
      </w:tr>
      <w:tr w:rsidR="007B5E80" w:rsidRPr="00664A5E" w:rsidTr="00E32494">
        <w:tc>
          <w:tcPr>
            <w:tcW w:w="2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w:t>
            </w: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1.4 "Поддержка инвестиционного кредитования в агропромышленном комплексе"</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69009,0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61575,0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54120,0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46686,0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39252,0</w:t>
            </w:r>
          </w:p>
        </w:tc>
      </w:tr>
      <w:tr w:rsidR="007B5E80" w:rsidRPr="00664A5E" w:rsidTr="00E32494">
        <w:tc>
          <w:tcPr>
            <w:tcW w:w="2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w:t>
            </w: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1.5 "Реализация инвестиционных проектов и обновление парка сельскохозяйственной техники и оборудования"</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219802,7</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194357,9</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228787,1</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124694,5</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144419,4</w:t>
            </w:r>
          </w:p>
        </w:tc>
      </w:tr>
      <w:tr w:rsidR="007B5E80" w:rsidRPr="00664A5E" w:rsidTr="00E32494">
        <w:tc>
          <w:tcPr>
            <w:tcW w:w="2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w:t>
            </w: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Основное мероприятие 1.6 "Реализация мероприятий федеральной целевой </w:t>
            </w:r>
            <w:hyperlink r:id="rId50" w:history="1">
              <w:r w:rsidRPr="00664A5E">
                <w:rPr>
                  <w:rFonts w:ascii="Times New Roman" w:hAnsi="Times New Roman" w:cs="Times New Roman"/>
                  <w:sz w:val="24"/>
                  <w:szCs w:val="24"/>
                </w:rPr>
                <w:t>программы</w:t>
              </w:r>
            </w:hyperlink>
            <w:r w:rsidRPr="00664A5E">
              <w:rPr>
                <w:rFonts w:ascii="Times New Roman" w:hAnsi="Times New Roman" w:cs="Times New Roman"/>
                <w:sz w:val="24"/>
                <w:szCs w:val="24"/>
              </w:rPr>
              <w:t xml:space="preserve"> "Развитие мелиорации земель сельскохозяйственного назначения России на 2014-2020 годы"</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14672,0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3676,0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1776,0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1776,0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1776,0</w:t>
            </w:r>
          </w:p>
        </w:tc>
      </w:tr>
      <w:tr w:rsidR="007B5E80" w:rsidRPr="00664A5E" w:rsidTr="00E32494">
        <w:tc>
          <w:tcPr>
            <w:tcW w:w="2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1.6.1</w:t>
            </w: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Мероприятие 1.6.1 "Возмещение части затрат, связанных со строительством (реконструкцией) оросительных и осушительных систем общего и индивидуального пользования и отдельно расположенных гидротехнических сооружений, приобретением машин, установок, дождевальных и поливальных аппаратов, насосных станций, включенных в сводный сметный расчет стоимости строительства (реконструкции)"</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14672,0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3676,0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1776,0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1776,0</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1776,0</w:t>
            </w:r>
          </w:p>
        </w:tc>
      </w:tr>
      <w:tr w:rsidR="007B5E80" w:rsidRPr="00664A5E" w:rsidTr="00E32494">
        <w:tc>
          <w:tcPr>
            <w:tcW w:w="2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Подпрограмма 3 "Устойчивое развитие сельских территорий"</w:t>
            </w:r>
          </w:p>
        </w:tc>
        <w:tc>
          <w:tcPr>
            <w:tcW w:w="911" w:type="pct"/>
          </w:tcPr>
          <w:p w:rsidR="007B5E80" w:rsidRPr="00664A5E" w:rsidRDefault="007B5E80" w:rsidP="007B5E80">
            <w:pPr>
              <w:pStyle w:val="ConsPlusNormal"/>
              <w:rPr>
                <w:rFonts w:ascii="Times New Roman" w:hAnsi="Times New Roman" w:cs="Times New Roman"/>
                <w:sz w:val="24"/>
                <w:szCs w:val="24"/>
              </w:rPr>
            </w:pP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52848,5</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45637,7</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38871,8</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38871,8</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38871,8</w:t>
            </w:r>
          </w:p>
        </w:tc>
      </w:tr>
      <w:tr w:rsidR="007B5E80" w:rsidRPr="00664A5E" w:rsidTr="00E32494">
        <w:tc>
          <w:tcPr>
            <w:tcW w:w="25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w:t>
            </w:r>
          </w:p>
        </w:tc>
        <w:tc>
          <w:tcPr>
            <w:tcW w:w="1565"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3.1 "Развитие социальной и инженерной инфраструктуры в сельской местности, улучшение жилищных условий граждан, проживающих в сельской местности, в том числе молодых семей и молодых специалистов"</w:t>
            </w:r>
          </w:p>
        </w:tc>
        <w:tc>
          <w:tcPr>
            <w:tcW w:w="91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491"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52848,5</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45637,7</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38871,8</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38871,8</w:t>
            </w:r>
          </w:p>
        </w:tc>
        <w:tc>
          <w:tcPr>
            <w:tcW w:w="444"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38871,8</w:t>
            </w:r>
          </w:p>
        </w:tc>
      </w:tr>
    </w:tbl>
    <w:p w:rsidR="007B5E80" w:rsidRPr="00664A5E" w:rsidRDefault="007B5E80" w:rsidP="007B5E80">
      <w:pPr>
        <w:pStyle w:val="ConsPlusNormal"/>
        <w:ind w:firstLine="540"/>
        <w:jc w:val="both"/>
        <w:rPr>
          <w:rFonts w:ascii="Times New Roman" w:hAnsi="Times New Roman" w:cs="Times New Roman"/>
          <w:sz w:val="28"/>
          <w:szCs w:val="28"/>
        </w:rPr>
      </w:pPr>
      <w:r w:rsidRPr="00664A5E">
        <w:rPr>
          <w:rFonts w:ascii="Times New Roman" w:hAnsi="Times New Roman" w:cs="Times New Roman"/>
          <w:sz w:val="28"/>
          <w:szCs w:val="28"/>
        </w:rPr>
        <w:t>--------------------------------</w:t>
      </w:r>
    </w:p>
    <w:p w:rsidR="007B5E80" w:rsidRPr="00664A5E" w:rsidRDefault="007B5E80" w:rsidP="007B5E80">
      <w:pPr>
        <w:pStyle w:val="ConsPlusNormal"/>
        <w:ind w:firstLine="540"/>
        <w:jc w:val="both"/>
        <w:rPr>
          <w:rFonts w:ascii="Times New Roman" w:hAnsi="Times New Roman" w:cs="Times New Roman"/>
          <w:sz w:val="24"/>
          <w:szCs w:val="24"/>
        </w:rPr>
      </w:pPr>
      <w:bookmarkStart w:id="20" w:name="P3288"/>
      <w:bookmarkEnd w:id="20"/>
      <w:r w:rsidRPr="00664A5E">
        <w:rPr>
          <w:rFonts w:ascii="Times New Roman" w:hAnsi="Times New Roman" w:cs="Times New Roman"/>
          <w:sz w:val="24"/>
          <w:szCs w:val="24"/>
        </w:rPr>
        <w:t>* Представленные расходы подлежат ежегодному уточнению при формировании бюджета на очередной финансовый год и плановый период.</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E32494" w:rsidRPr="00664A5E" w:rsidRDefault="00E32494" w:rsidP="007B5E80">
      <w:pPr>
        <w:pStyle w:val="ConsPlusNormal"/>
        <w:jc w:val="both"/>
        <w:rPr>
          <w:rFonts w:ascii="Times New Roman" w:hAnsi="Times New Roman" w:cs="Times New Roman"/>
          <w:sz w:val="28"/>
          <w:szCs w:val="28"/>
        </w:rPr>
      </w:pPr>
    </w:p>
    <w:p w:rsidR="00E32494" w:rsidRPr="00664A5E" w:rsidRDefault="00E32494" w:rsidP="007B5E80">
      <w:pPr>
        <w:pStyle w:val="ConsPlusNormal"/>
        <w:jc w:val="both"/>
        <w:rPr>
          <w:rFonts w:ascii="Times New Roman" w:hAnsi="Times New Roman" w:cs="Times New Roman"/>
          <w:sz w:val="28"/>
          <w:szCs w:val="28"/>
        </w:rPr>
      </w:pPr>
    </w:p>
    <w:p w:rsidR="00E32494" w:rsidRPr="00664A5E" w:rsidRDefault="00E32494" w:rsidP="007B5E80">
      <w:pPr>
        <w:pStyle w:val="ConsPlusNormal"/>
        <w:jc w:val="both"/>
        <w:rPr>
          <w:rFonts w:ascii="Times New Roman" w:hAnsi="Times New Roman" w:cs="Times New Roman"/>
          <w:sz w:val="28"/>
          <w:szCs w:val="28"/>
        </w:rPr>
      </w:pPr>
    </w:p>
    <w:p w:rsidR="00E32494" w:rsidRPr="00664A5E" w:rsidRDefault="00E32494" w:rsidP="007B5E80">
      <w:pPr>
        <w:pStyle w:val="ConsPlusNormal"/>
        <w:jc w:val="both"/>
        <w:rPr>
          <w:rFonts w:ascii="Times New Roman" w:hAnsi="Times New Roman" w:cs="Times New Roman"/>
          <w:sz w:val="28"/>
          <w:szCs w:val="28"/>
        </w:rPr>
      </w:pPr>
    </w:p>
    <w:p w:rsidR="00E32494" w:rsidRPr="00664A5E" w:rsidRDefault="00E32494" w:rsidP="007B5E80">
      <w:pPr>
        <w:pStyle w:val="ConsPlusNormal"/>
        <w:jc w:val="both"/>
        <w:rPr>
          <w:rFonts w:ascii="Times New Roman" w:hAnsi="Times New Roman" w:cs="Times New Roman"/>
          <w:sz w:val="28"/>
          <w:szCs w:val="28"/>
        </w:rPr>
      </w:pPr>
    </w:p>
    <w:p w:rsidR="00E32494" w:rsidRPr="00664A5E" w:rsidRDefault="00E32494"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right"/>
        <w:outlineLvl w:val="1"/>
        <w:rPr>
          <w:rFonts w:ascii="Times New Roman" w:hAnsi="Times New Roman" w:cs="Times New Roman"/>
          <w:sz w:val="28"/>
          <w:szCs w:val="28"/>
        </w:rPr>
      </w:pPr>
      <w:r w:rsidRPr="00664A5E">
        <w:rPr>
          <w:rFonts w:ascii="Times New Roman" w:hAnsi="Times New Roman" w:cs="Times New Roman"/>
          <w:sz w:val="28"/>
          <w:szCs w:val="28"/>
        </w:rPr>
        <w:t>Приложение 9</w:t>
      </w:r>
    </w:p>
    <w:p w:rsidR="007B5E80" w:rsidRPr="00664A5E" w:rsidRDefault="007B5E80" w:rsidP="00664A5E">
      <w:pPr>
        <w:pStyle w:val="ConsPlusNormal"/>
        <w:ind w:left="10632"/>
        <w:rPr>
          <w:rFonts w:ascii="Times New Roman" w:hAnsi="Times New Roman" w:cs="Times New Roman"/>
          <w:sz w:val="28"/>
          <w:szCs w:val="28"/>
        </w:rPr>
      </w:pPr>
      <w:r w:rsidRPr="00664A5E">
        <w:rPr>
          <w:rFonts w:ascii="Times New Roman" w:hAnsi="Times New Roman" w:cs="Times New Roman"/>
          <w:sz w:val="28"/>
          <w:szCs w:val="28"/>
        </w:rPr>
        <w:t>к государственной программе</w:t>
      </w:r>
    </w:p>
    <w:p w:rsidR="007B5E80" w:rsidRPr="00664A5E" w:rsidRDefault="007B5E80" w:rsidP="00664A5E">
      <w:pPr>
        <w:pStyle w:val="ConsPlusNormal"/>
        <w:ind w:left="10632"/>
        <w:rPr>
          <w:rFonts w:ascii="Times New Roman" w:hAnsi="Times New Roman" w:cs="Times New Roman"/>
          <w:sz w:val="28"/>
          <w:szCs w:val="28"/>
        </w:rPr>
      </w:pPr>
      <w:r w:rsidRPr="00664A5E">
        <w:rPr>
          <w:rFonts w:ascii="Times New Roman" w:hAnsi="Times New Roman" w:cs="Times New Roman"/>
          <w:sz w:val="28"/>
          <w:szCs w:val="28"/>
        </w:rPr>
        <w:t>"Государственная поддержка</w:t>
      </w:r>
    </w:p>
    <w:p w:rsidR="007B5E80" w:rsidRPr="00664A5E" w:rsidRDefault="007B5E80" w:rsidP="00664A5E">
      <w:pPr>
        <w:pStyle w:val="ConsPlusNormal"/>
        <w:ind w:left="10632"/>
        <w:rPr>
          <w:rFonts w:ascii="Times New Roman" w:hAnsi="Times New Roman" w:cs="Times New Roman"/>
          <w:sz w:val="28"/>
          <w:szCs w:val="28"/>
        </w:rPr>
      </w:pPr>
      <w:r w:rsidRPr="00664A5E">
        <w:rPr>
          <w:rFonts w:ascii="Times New Roman" w:hAnsi="Times New Roman" w:cs="Times New Roman"/>
          <w:sz w:val="28"/>
          <w:szCs w:val="28"/>
        </w:rPr>
        <w:t>агропромышленного комплекса</w:t>
      </w:r>
    </w:p>
    <w:p w:rsidR="007B5E80" w:rsidRPr="00664A5E" w:rsidRDefault="007B5E80" w:rsidP="00664A5E">
      <w:pPr>
        <w:pStyle w:val="ConsPlusNormal"/>
        <w:ind w:left="10632"/>
        <w:rPr>
          <w:rFonts w:ascii="Times New Roman" w:hAnsi="Times New Roman" w:cs="Times New Roman"/>
          <w:sz w:val="28"/>
          <w:szCs w:val="28"/>
        </w:rPr>
      </w:pPr>
      <w:r w:rsidRPr="00664A5E">
        <w:rPr>
          <w:rFonts w:ascii="Times New Roman" w:hAnsi="Times New Roman" w:cs="Times New Roman"/>
          <w:sz w:val="28"/>
          <w:szCs w:val="28"/>
        </w:rPr>
        <w:t>Пермского края"</w:t>
      </w:r>
    </w:p>
    <w:p w:rsidR="007B5E80" w:rsidRPr="00664A5E" w:rsidRDefault="007B5E80" w:rsidP="007B5E80">
      <w:pPr>
        <w:pStyle w:val="ConsPlusNormal"/>
        <w:jc w:val="both"/>
        <w:rPr>
          <w:rFonts w:ascii="Times New Roman" w:hAnsi="Times New Roman" w:cs="Times New Roman"/>
          <w:sz w:val="28"/>
          <w:szCs w:val="28"/>
        </w:rPr>
      </w:pPr>
    </w:p>
    <w:p w:rsidR="007B5E80" w:rsidRPr="00664A5E" w:rsidRDefault="007B5E80" w:rsidP="007B5E80">
      <w:pPr>
        <w:pStyle w:val="ConsPlusNormal"/>
        <w:jc w:val="center"/>
        <w:rPr>
          <w:rFonts w:ascii="Times New Roman" w:hAnsi="Times New Roman" w:cs="Times New Roman"/>
          <w:sz w:val="28"/>
          <w:szCs w:val="28"/>
        </w:rPr>
      </w:pPr>
      <w:bookmarkStart w:id="21" w:name="P3300"/>
      <w:bookmarkEnd w:id="21"/>
      <w:r w:rsidRPr="00664A5E">
        <w:rPr>
          <w:rFonts w:ascii="Times New Roman" w:hAnsi="Times New Roman" w:cs="Times New Roman"/>
          <w:sz w:val="28"/>
          <w:szCs w:val="28"/>
        </w:rPr>
        <w:t>ФИНАНСО</w:t>
      </w:r>
      <w:r w:rsidR="002114F5" w:rsidRPr="00664A5E">
        <w:rPr>
          <w:rFonts w:ascii="Times New Roman" w:hAnsi="Times New Roman" w:cs="Times New Roman"/>
          <w:sz w:val="28"/>
          <w:szCs w:val="28"/>
        </w:rPr>
        <w:t xml:space="preserve"> </w:t>
      </w:r>
      <w:r w:rsidRPr="00664A5E">
        <w:rPr>
          <w:rFonts w:ascii="Times New Roman" w:hAnsi="Times New Roman" w:cs="Times New Roman"/>
          <w:sz w:val="28"/>
          <w:szCs w:val="28"/>
        </w:rPr>
        <w:t>ВОЕ ОБЕСПЕЧЕНИЕ</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реализации государственной программы "Государственная</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поддержка агропромышленного комплекса Пермского края"</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за счет внебюджетных источников финансирования и средств</w:t>
      </w:r>
    </w:p>
    <w:p w:rsidR="007B5E80" w:rsidRPr="00664A5E" w:rsidRDefault="007B5E80" w:rsidP="007B5E80">
      <w:pPr>
        <w:pStyle w:val="ConsPlusNormal"/>
        <w:jc w:val="center"/>
        <w:rPr>
          <w:rFonts w:ascii="Times New Roman" w:hAnsi="Times New Roman" w:cs="Times New Roman"/>
          <w:sz w:val="28"/>
          <w:szCs w:val="28"/>
        </w:rPr>
      </w:pPr>
      <w:r w:rsidRPr="00664A5E">
        <w:rPr>
          <w:rFonts w:ascii="Times New Roman" w:hAnsi="Times New Roman" w:cs="Times New Roman"/>
          <w:sz w:val="28"/>
          <w:szCs w:val="28"/>
        </w:rPr>
        <w:t>местных бюджетов на 2018-2022 годы</w:t>
      </w:r>
    </w:p>
    <w:p w:rsidR="007B5E80" w:rsidRPr="00664A5E" w:rsidRDefault="007B5E80" w:rsidP="007B5E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27"/>
        <w:gridCol w:w="4074"/>
        <w:gridCol w:w="2248"/>
        <w:gridCol w:w="1516"/>
        <w:gridCol w:w="1516"/>
        <w:gridCol w:w="1516"/>
        <w:gridCol w:w="1516"/>
        <w:gridCol w:w="1581"/>
      </w:tblGrid>
      <w:tr w:rsidR="007B5E80" w:rsidRPr="00664A5E" w:rsidTr="00E32494">
        <w:tc>
          <w:tcPr>
            <w:tcW w:w="247"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N</w:t>
            </w:r>
          </w:p>
        </w:tc>
        <w:tc>
          <w:tcPr>
            <w:tcW w:w="1386"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Наименование программы, подпрограммы, основного мероприятия, мероприятия</w:t>
            </w:r>
          </w:p>
        </w:tc>
        <w:tc>
          <w:tcPr>
            <w:tcW w:w="765"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Ответственный исполнитель, соисполнители, участники (ГРБС)</w:t>
            </w:r>
          </w:p>
        </w:tc>
        <w:tc>
          <w:tcPr>
            <w:tcW w:w="2602" w:type="pct"/>
            <w:gridSpan w:val="5"/>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Расходы, тыс. руб.</w:t>
            </w:r>
          </w:p>
        </w:tc>
      </w:tr>
      <w:tr w:rsidR="007B5E80" w:rsidRPr="00664A5E" w:rsidTr="00E32494">
        <w:tc>
          <w:tcPr>
            <w:tcW w:w="247" w:type="pct"/>
            <w:vMerge/>
          </w:tcPr>
          <w:p w:rsidR="007B5E80" w:rsidRPr="00664A5E" w:rsidRDefault="007B5E80" w:rsidP="007B5E80">
            <w:pPr>
              <w:spacing w:after="0"/>
              <w:rPr>
                <w:rFonts w:ascii="Times New Roman" w:hAnsi="Times New Roman" w:cs="Times New Roman"/>
                <w:sz w:val="24"/>
                <w:szCs w:val="24"/>
              </w:rPr>
            </w:pPr>
          </w:p>
        </w:tc>
        <w:tc>
          <w:tcPr>
            <w:tcW w:w="1386" w:type="pct"/>
            <w:vMerge/>
          </w:tcPr>
          <w:p w:rsidR="007B5E80" w:rsidRPr="00664A5E" w:rsidRDefault="007B5E80" w:rsidP="007B5E80">
            <w:pPr>
              <w:spacing w:after="0"/>
              <w:rPr>
                <w:rFonts w:ascii="Times New Roman" w:hAnsi="Times New Roman" w:cs="Times New Roman"/>
                <w:sz w:val="24"/>
                <w:szCs w:val="24"/>
              </w:rPr>
            </w:pPr>
          </w:p>
        </w:tc>
        <w:tc>
          <w:tcPr>
            <w:tcW w:w="765" w:type="pct"/>
            <w:vMerge/>
          </w:tcPr>
          <w:p w:rsidR="007B5E80" w:rsidRPr="00664A5E" w:rsidRDefault="007B5E80" w:rsidP="007B5E80">
            <w:pPr>
              <w:spacing w:after="0"/>
              <w:rPr>
                <w:rFonts w:ascii="Times New Roman" w:hAnsi="Times New Roman" w:cs="Times New Roman"/>
                <w:sz w:val="24"/>
                <w:szCs w:val="24"/>
              </w:rPr>
            </w:pP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2018</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2019</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2021</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2022</w:t>
            </w:r>
          </w:p>
        </w:tc>
      </w:tr>
      <w:tr w:rsidR="007B5E80" w:rsidRPr="00664A5E" w:rsidTr="00E32494">
        <w:tc>
          <w:tcPr>
            <w:tcW w:w="24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1386"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w:t>
            </w:r>
          </w:p>
        </w:tc>
      </w:tr>
      <w:tr w:rsidR="007B5E80" w:rsidRPr="00664A5E" w:rsidTr="00E32494">
        <w:tc>
          <w:tcPr>
            <w:tcW w:w="247" w:type="pct"/>
            <w:vMerge w:val="restart"/>
          </w:tcPr>
          <w:p w:rsidR="007B5E80" w:rsidRPr="00664A5E" w:rsidRDefault="007B5E80" w:rsidP="007B5E80">
            <w:pPr>
              <w:pStyle w:val="ConsPlusNormal"/>
              <w:rPr>
                <w:rFonts w:ascii="Times New Roman" w:hAnsi="Times New Roman" w:cs="Times New Roman"/>
                <w:sz w:val="24"/>
                <w:szCs w:val="24"/>
              </w:rPr>
            </w:pPr>
          </w:p>
        </w:tc>
        <w:tc>
          <w:tcPr>
            <w:tcW w:w="1386" w:type="pct"/>
            <w:vMerge w:val="restar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Государственная программа "Государственная поддержка агропромышленного комплекса Пермского края"</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Всего</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16872797,2</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17232069,7</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17697687,2</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18064388,6</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18484049,7</w:t>
            </w:r>
          </w:p>
        </w:tc>
      </w:tr>
      <w:tr w:rsidR="007B5E80" w:rsidRPr="00664A5E" w:rsidTr="00E32494">
        <w:tc>
          <w:tcPr>
            <w:tcW w:w="247" w:type="pct"/>
            <w:vMerge/>
          </w:tcPr>
          <w:p w:rsidR="007B5E80" w:rsidRPr="00664A5E" w:rsidRDefault="007B5E80" w:rsidP="007B5E80">
            <w:pPr>
              <w:spacing w:after="0"/>
              <w:rPr>
                <w:rFonts w:ascii="Times New Roman" w:hAnsi="Times New Roman" w:cs="Times New Roman"/>
                <w:sz w:val="24"/>
                <w:szCs w:val="24"/>
              </w:rPr>
            </w:pPr>
          </w:p>
        </w:tc>
        <w:tc>
          <w:tcPr>
            <w:tcW w:w="1386" w:type="pct"/>
            <w:vMerge/>
          </w:tcPr>
          <w:p w:rsidR="007B5E80" w:rsidRPr="00664A5E" w:rsidRDefault="007B5E80" w:rsidP="007B5E80">
            <w:pPr>
              <w:spacing w:after="0"/>
              <w:rPr>
                <w:rFonts w:ascii="Times New Roman" w:hAnsi="Times New Roman" w:cs="Times New Roman"/>
                <w:sz w:val="24"/>
                <w:szCs w:val="24"/>
              </w:rPr>
            </w:pP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16872797,2</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17232069,7</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17697687,2</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18064388,6</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18484049,7</w:t>
            </w:r>
          </w:p>
        </w:tc>
      </w:tr>
      <w:tr w:rsidR="007B5E80" w:rsidRPr="00664A5E" w:rsidTr="00E32494">
        <w:tc>
          <w:tcPr>
            <w:tcW w:w="247" w:type="pct"/>
            <w:vMerge/>
          </w:tcPr>
          <w:p w:rsidR="007B5E80" w:rsidRPr="00664A5E" w:rsidRDefault="007B5E80" w:rsidP="007B5E80">
            <w:pPr>
              <w:spacing w:after="0"/>
              <w:rPr>
                <w:rFonts w:ascii="Times New Roman" w:hAnsi="Times New Roman" w:cs="Times New Roman"/>
                <w:sz w:val="24"/>
                <w:szCs w:val="24"/>
              </w:rPr>
            </w:pPr>
          </w:p>
        </w:tc>
        <w:tc>
          <w:tcPr>
            <w:tcW w:w="1386" w:type="pct"/>
            <w:vMerge/>
          </w:tcPr>
          <w:p w:rsidR="007B5E80" w:rsidRPr="00664A5E" w:rsidRDefault="007B5E80" w:rsidP="007B5E80">
            <w:pPr>
              <w:spacing w:after="0"/>
              <w:rPr>
                <w:rFonts w:ascii="Times New Roman" w:hAnsi="Times New Roman" w:cs="Times New Roman"/>
                <w:sz w:val="24"/>
                <w:szCs w:val="24"/>
              </w:rPr>
            </w:pP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Государственная ветеринарная инспекция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r>
      <w:tr w:rsidR="007B5E80" w:rsidRPr="00664A5E" w:rsidTr="00E32494">
        <w:tc>
          <w:tcPr>
            <w:tcW w:w="247" w:type="pct"/>
            <w:vMerge w:val="restar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w:t>
            </w:r>
          </w:p>
        </w:tc>
        <w:tc>
          <w:tcPr>
            <w:tcW w:w="1386" w:type="pct"/>
            <w:vMerge w:val="restar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Подпрограмма 1 "Развитие агропромышленного комплекса и стимулирование инвестиционной деятельности"</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Всего</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16843988,3</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17208565,8</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17672001,5</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18038702,9</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18458364,0</w:t>
            </w:r>
          </w:p>
        </w:tc>
      </w:tr>
      <w:tr w:rsidR="007B5E80" w:rsidRPr="00664A5E" w:rsidTr="00E32494">
        <w:tc>
          <w:tcPr>
            <w:tcW w:w="247" w:type="pct"/>
            <w:vMerge/>
          </w:tcPr>
          <w:p w:rsidR="007B5E80" w:rsidRPr="00664A5E" w:rsidRDefault="007B5E80" w:rsidP="007B5E80">
            <w:pPr>
              <w:spacing w:after="0"/>
              <w:rPr>
                <w:rFonts w:ascii="Times New Roman" w:hAnsi="Times New Roman" w:cs="Times New Roman"/>
                <w:sz w:val="24"/>
                <w:szCs w:val="24"/>
              </w:rPr>
            </w:pPr>
          </w:p>
        </w:tc>
        <w:tc>
          <w:tcPr>
            <w:tcW w:w="1386" w:type="pct"/>
            <w:vMerge/>
          </w:tcPr>
          <w:p w:rsidR="007B5E80" w:rsidRPr="00664A5E" w:rsidRDefault="007B5E80" w:rsidP="007B5E80">
            <w:pPr>
              <w:spacing w:after="0"/>
              <w:rPr>
                <w:rFonts w:ascii="Times New Roman" w:hAnsi="Times New Roman" w:cs="Times New Roman"/>
                <w:sz w:val="24"/>
                <w:szCs w:val="24"/>
              </w:rPr>
            </w:pP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16843988,3</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17208565,8</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17672001,5</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18038702,9</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18458364,0</w:t>
            </w:r>
          </w:p>
        </w:tc>
      </w:tr>
      <w:tr w:rsidR="007B5E80" w:rsidRPr="00664A5E" w:rsidTr="00E32494">
        <w:tc>
          <w:tcPr>
            <w:tcW w:w="24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w:t>
            </w: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1.1 "Оказание несвязанной поддержки сельскохозяйственным товаропроизводителям в области растениеводства"</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5722477,3</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5942595,1</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6162637,6</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6382756,3</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6602797,9</w:t>
            </w:r>
          </w:p>
        </w:tc>
      </w:tr>
      <w:tr w:rsidR="007B5E80" w:rsidRPr="00664A5E" w:rsidTr="00E32494">
        <w:tc>
          <w:tcPr>
            <w:tcW w:w="24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1.2</w:t>
            </w: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1.2 "Повышение продуктивности в молочном скотоводстве"</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6187440,0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6431280,0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6670548,0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6908292,0</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7146798,0</w:t>
            </w:r>
          </w:p>
        </w:tc>
      </w:tr>
      <w:tr w:rsidR="007B5E80" w:rsidRPr="00664A5E" w:rsidTr="00E32494">
        <w:tc>
          <w:tcPr>
            <w:tcW w:w="24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w:t>
            </w: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1.3 "Содействие достижению целевых показателей реализации региональных программ развития агропромышленного комплекса"</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3764993,7</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3713545,1</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3763925,7</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3759140,7</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3752855,7</w:t>
            </w:r>
          </w:p>
        </w:tc>
      </w:tr>
      <w:tr w:rsidR="007B5E80" w:rsidRPr="00664A5E" w:rsidTr="00E32494">
        <w:tc>
          <w:tcPr>
            <w:tcW w:w="24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1.3.1</w:t>
            </w: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Мероприятие 1.3.1 "Поддержка достижения целевых показателей региональных программ развития агропромышленного комплекса"</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3764993,7</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3713545,1</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3763925,7</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3759140,7</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3752855,7</w:t>
            </w: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 том числе:</w:t>
            </w:r>
          </w:p>
        </w:tc>
        <w:tc>
          <w:tcPr>
            <w:tcW w:w="765" w:type="pct"/>
          </w:tcPr>
          <w:p w:rsidR="007B5E80" w:rsidRPr="00664A5E" w:rsidRDefault="007B5E80" w:rsidP="007B5E80">
            <w:pPr>
              <w:pStyle w:val="ConsPlusNormal"/>
              <w:rPr>
                <w:rFonts w:ascii="Times New Roman" w:hAnsi="Times New Roman" w:cs="Times New Roman"/>
                <w:sz w:val="24"/>
                <w:szCs w:val="24"/>
              </w:rPr>
            </w:pPr>
          </w:p>
        </w:tc>
        <w:tc>
          <w:tcPr>
            <w:tcW w:w="516" w:type="pct"/>
            <w:vAlign w:val="center"/>
          </w:tcPr>
          <w:p w:rsidR="007B5E80" w:rsidRPr="00664A5E" w:rsidRDefault="007B5E80" w:rsidP="007B5E80">
            <w:pPr>
              <w:pStyle w:val="ConsPlusNormal"/>
              <w:rPr>
                <w:rFonts w:ascii="Times New Roman" w:hAnsi="Times New Roman" w:cs="Times New Roman"/>
                <w:sz w:val="24"/>
                <w:szCs w:val="24"/>
              </w:rPr>
            </w:pPr>
          </w:p>
        </w:tc>
        <w:tc>
          <w:tcPr>
            <w:tcW w:w="516" w:type="pct"/>
            <w:vAlign w:val="center"/>
          </w:tcPr>
          <w:p w:rsidR="007B5E80" w:rsidRPr="00664A5E" w:rsidRDefault="007B5E80" w:rsidP="007B5E80">
            <w:pPr>
              <w:pStyle w:val="ConsPlusNormal"/>
              <w:rPr>
                <w:rFonts w:ascii="Times New Roman" w:hAnsi="Times New Roman" w:cs="Times New Roman"/>
                <w:sz w:val="24"/>
                <w:szCs w:val="24"/>
              </w:rPr>
            </w:pPr>
          </w:p>
        </w:tc>
        <w:tc>
          <w:tcPr>
            <w:tcW w:w="516" w:type="pct"/>
            <w:vAlign w:val="center"/>
          </w:tcPr>
          <w:p w:rsidR="007B5E80" w:rsidRPr="00664A5E" w:rsidRDefault="007B5E80" w:rsidP="007B5E80">
            <w:pPr>
              <w:pStyle w:val="ConsPlusNormal"/>
              <w:rPr>
                <w:rFonts w:ascii="Times New Roman" w:hAnsi="Times New Roman" w:cs="Times New Roman"/>
                <w:sz w:val="24"/>
                <w:szCs w:val="24"/>
              </w:rPr>
            </w:pPr>
          </w:p>
        </w:tc>
        <w:tc>
          <w:tcPr>
            <w:tcW w:w="516" w:type="pct"/>
            <w:vAlign w:val="center"/>
          </w:tcPr>
          <w:p w:rsidR="007B5E80" w:rsidRPr="00664A5E" w:rsidRDefault="007B5E80" w:rsidP="007B5E80">
            <w:pPr>
              <w:pStyle w:val="ConsPlusNormal"/>
              <w:rPr>
                <w:rFonts w:ascii="Times New Roman" w:hAnsi="Times New Roman" w:cs="Times New Roman"/>
                <w:sz w:val="24"/>
                <w:szCs w:val="24"/>
              </w:rPr>
            </w:pPr>
          </w:p>
        </w:tc>
        <w:tc>
          <w:tcPr>
            <w:tcW w:w="538" w:type="pct"/>
            <w:vAlign w:val="center"/>
          </w:tcPr>
          <w:p w:rsidR="007B5E80" w:rsidRPr="00664A5E" w:rsidRDefault="007B5E80" w:rsidP="007B5E80">
            <w:pPr>
              <w:pStyle w:val="ConsPlusNormal"/>
              <w:rPr>
                <w:rFonts w:ascii="Times New Roman" w:hAnsi="Times New Roman" w:cs="Times New Roman"/>
                <w:sz w:val="24"/>
                <w:szCs w:val="24"/>
              </w:rPr>
            </w:pP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на приобретение элитных семян</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55741,0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55741,0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55741,0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55741,0</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55741,0</w:t>
            </w: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поддержка племенного животноводства</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3268227,9</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3215796,8</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3220418,9</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3220026,2</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3219633,7</w:t>
            </w: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на содержание маточного поголовья овец, коз, общего поголовья маралов, лошадей</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78173,0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89281,7</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98157,1</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98157,1</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98157,1</w:t>
            </w: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на содержание маточного поголовья мясных коров и коров, используемых для получения помесного скота</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166311,8</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196312,6</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231851,9</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230159,6</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228467,1</w:t>
            </w: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23734,8</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26692,2</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30024,1</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30024,1</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30024,1</w:t>
            </w: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23020,2</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24164,8</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25436,7</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25436,7</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25436,7</w:t>
            </w: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процентной ставки по краткосрочным кредитам (займам) в растениеводстве и животноводстве</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41189,0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0,0</w:t>
            </w: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грантовая поддержка сельскохозяйственных потребительских кооперативов для развития материально-технической базы</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40000,0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40000,0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40000,0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40000,0</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40000,0</w:t>
            </w: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поддержка начинающих фермеров</w:t>
            </w:r>
          </w:p>
        </w:tc>
        <w:tc>
          <w:tcPr>
            <w:tcW w:w="765" w:type="pct"/>
          </w:tcPr>
          <w:p w:rsidR="007B5E80" w:rsidRPr="00664A5E" w:rsidRDefault="007B5E80" w:rsidP="007B5E80">
            <w:pPr>
              <w:pStyle w:val="ConsPlusNormal"/>
              <w:rPr>
                <w:rFonts w:ascii="Times New Roman" w:hAnsi="Times New Roman" w:cs="Times New Roman"/>
                <w:sz w:val="24"/>
                <w:szCs w:val="24"/>
              </w:rPr>
            </w:pP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7500,0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7500,0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7500,0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7500,0</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7500,0</w:t>
            </w: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развитие семейных животноводческих ферм</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41096,0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41096,0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41096,0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41096,0</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41096,0</w:t>
            </w:r>
          </w:p>
        </w:tc>
      </w:tr>
      <w:tr w:rsidR="007B5E80" w:rsidRPr="00664A5E" w:rsidTr="00E32494">
        <w:tc>
          <w:tcPr>
            <w:tcW w:w="247" w:type="pct"/>
          </w:tcPr>
          <w:p w:rsidR="007B5E80" w:rsidRPr="00664A5E" w:rsidRDefault="007B5E80" w:rsidP="007B5E80">
            <w:pPr>
              <w:pStyle w:val="ConsPlusNormal"/>
              <w:rPr>
                <w:rFonts w:ascii="Times New Roman" w:hAnsi="Times New Roman" w:cs="Times New Roman"/>
                <w:sz w:val="24"/>
                <w:szCs w:val="24"/>
              </w:rPr>
            </w:pP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20000,0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16960,0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13700,0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11000,0</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6800,0</w:t>
            </w:r>
          </w:p>
        </w:tc>
      </w:tr>
      <w:tr w:rsidR="007B5E80" w:rsidRPr="00664A5E" w:rsidTr="00E32494">
        <w:tc>
          <w:tcPr>
            <w:tcW w:w="24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1.4</w:t>
            </w: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1.4 "Поддержка инвестиционного кредитования в агропромышленном комплексе"</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99325,9</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90045,2</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79149,6</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66473,0</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57993,0</w:t>
            </w:r>
          </w:p>
        </w:tc>
      </w:tr>
      <w:tr w:rsidR="007B5E80" w:rsidRPr="00664A5E" w:rsidTr="00E32494">
        <w:tc>
          <w:tcPr>
            <w:tcW w:w="24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1.5</w:t>
            </w: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1.5 "Реализация инвестиционных проектов и обновление парка сельскохозяйственной техники и оборудования"</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1035584,0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1022540,0</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991594,5</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917894,8</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893773,3</w:t>
            </w:r>
          </w:p>
        </w:tc>
      </w:tr>
      <w:tr w:rsidR="007B5E80" w:rsidRPr="00664A5E" w:rsidTr="00E32494">
        <w:tc>
          <w:tcPr>
            <w:tcW w:w="24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w:t>
            </w: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 xml:space="preserve">Основное мероприятие 1.6 "Реализация мероприятий федеральной целевой </w:t>
            </w:r>
            <w:hyperlink r:id="rId51" w:history="1">
              <w:r w:rsidRPr="00664A5E">
                <w:rPr>
                  <w:rFonts w:ascii="Times New Roman" w:hAnsi="Times New Roman" w:cs="Times New Roman"/>
                  <w:sz w:val="24"/>
                  <w:szCs w:val="24"/>
                </w:rPr>
                <w:t>программы</w:t>
              </w:r>
            </w:hyperlink>
            <w:r w:rsidRPr="00664A5E">
              <w:rPr>
                <w:rFonts w:ascii="Times New Roman" w:hAnsi="Times New Roman" w:cs="Times New Roman"/>
                <w:sz w:val="24"/>
                <w:szCs w:val="24"/>
              </w:rPr>
              <w:t xml:space="preserve"> "Развитие мелиорации земель сельскохозяйственного назначения России на 2014-2020 годы"</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34167,4</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8560,4</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4146,1</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4146,1</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4146,1</w:t>
            </w:r>
          </w:p>
        </w:tc>
      </w:tr>
      <w:tr w:rsidR="007B5E80" w:rsidRPr="00664A5E" w:rsidTr="00E32494">
        <w:tc>
          <w:tcPr>
            <w:tcW w:w="24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1.6.1</w:t>
            </w: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Мероприятие 1.6 "Возмещение части затрат, связанных со строительством (реконструкцией) оросительных и осушительных систем общего и индивидуального пользования и отдельно расположенных гидротехнических сооружений, приобретением машин, установок, дождевальных и поливальных аппаратов, насосных станций, включенных в сводный сметный расчет стоимости строительства (реконструкции)"</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34167,4</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8560,4</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4146,1</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4146,1</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4146,1</w:t>
            </w:r>
          </w:p>
        </w:tc>
      </w:tr>
      <w:tr w:rsidR="007B5E80" w:rsidRPr="00664A5E" w:rsidTr="00E32494">
        <w:tc>
          <w:tcPr>
            <w:tcW w:w="24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w:t>
            </w: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Подпрограмма 3 "Устойчивое развитие сельских территорий"</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28808,9</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23503,9</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25685,7</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25685,7</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25685,7</w:t>
            </w:r>
          </w:p>
        </w:tc>
      </w:tr>
      <w:tr w:rsidR="007B5E80" w:rsidRPr="00664A5E" w:rsidTr="00E32494">
        <w:tc>
          <w:tcPr>
            <w:tcW w:w="247"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3.1</w:t>
            </w:r>
          </w:p>
        </w:tc>
        <w:tc>
          <w:tcPr>
            <w:tcW w:w="1386" w:type="pct"/>
          </w:tcPr>
          <w:p w:rsidR="007B5E80" w:rsidRPr="00664A5E" w:rsidRDefault="007B5E80" w:rsidP="007B5E80">
            <w:pPr>
              <w:pStyle w:val="ConsPlusNormal"/>
              <w:rPr>
                <w:rFonts w:ascii="Times New Roman" w:hAnsi="Times New Roman" w:cs="Times New Roman"/>
                <w:sz w:val="24"/>
                <w:szCs w:val="24"/>
              </w:rPr>
            </w:pPr>
            <w:r w:rsidRPr="00664A5E">
              <w:rPr>
                <w:rFonts w:ascii="Times New Roman" w:hAnsi="Times New Roman" w:cs="Times New Roman"/>
                <w:sz w:val="24"/>
                <w:szCs w:val="24"/>
              </w:rPr>
              <w:t>Основное мероприятие 3.1 "Развитие социальной и инженерной инфраструктуры в сельской местности, улучшение жилищных условий граждан, проживающих в сельской местности, в том числе молодых семей и молодых специалистов"</w:t>
            </w:r>
          </w:p>
        </w:tc>
        <w:tc>
          <w:tcPr>
            <w:tcW w:w="765" w:type="pct"/>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Министерство сельского хозяйства и продовольствия Пермского края</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28808,9</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23503,9</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25685,7</w:t>
            </w:r>
          </w:p>
        </w:tc>
        <w:tc>
          <w:tcPr>
            <w:tcW w:w="516"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25685,7</w:t>
            </w:r>
          </w:p>
        </w:tc>
        <w:tc>
          <w:tcPr>
            <w:tcW w:w="538" w:type="pct"/>
            <w:vAlign w:val="center"/>
          </w:tcPr>
          <w:p w:rsidR="007B5E80" w:rsidRPr="00664A5E" w:rsidRDefault="007B5E80" w:rsidP="007B5E80">
            <w:pPr>
              <w:pStyle w:val="ConsPlusNormal"/>
              <w:jc w:val="center"/>
              <w:rPr>
                <w:rFonts w:ascii="Times New Roman" w:hAnsi="Times New Roman" w:cs="Times New Roman"/>
                <w:sz w:val="24"/>
                <w:szCs w:val="24"/>
              </w:rPr>
            </w:pPr>
            <w:r w:rsidRPr="00664A5E">
              <w:rPr>
                <w:rFonts w:ascii="Times New Roman" w:hAnsi="Times New Roman" w:cs="Times New Roman"/>
                <w:sz w:val="24"/>
                <w:szCs w:val="24"/>
              </w:rPr>
              <w:t>25685,7</w:t>
            </w:r>
          </w:p>
        </w:tc>
      </w:tr>
    </w:tbl>
    <w:p w:rsidR="007B5E80" w:rsidRPr="00664A5E" w:rsidRDefault="007B5E80" w:rsidP="007B5E80">
      <w:pPr>
        <w:pStyle w:val="ConsPlusNormal"/>
        <w:jc w:val="both"/>
        <w:rPr>
          <w:rFonts w:ascii="Times New Roman" w:hAnsi="Times New Roman" w:cs="Times New Roman"/>
          <w:sz w:val="28"/>
          <w:szCs w:val="28"/>
        </w:rPr>
      </w:pPr>
    </w:p>
    <w:p w:rsidR="00783B60" w:rsidRPr="00664A5E" w:rsidRDefault="00783B60" w:rsidP="007B5E80">
      <w:pPr>
        <w:spacing w:after="0"/>
        <w:rPr>
          <w:rFonts w:ascii="Times New Roman" w:hAnsi="Times New Roman" w:cs="Times New Roman"/>
          <w:sz w:val="28"/>
          <w:szCs w:val="28"/>
        </w:rPr>
      </w:pPr>
    </w:p>
    <w:sectPr w:rsidR="00783B60" w:rsidRPr="00664A5E" w:rsidSect="00736A6E">
      <w:pgSz w:w="16838" w:h="11905" w:orient="landscape"/>
      <w:pgMar w:top="1701" w:right="1134" w:bottom="851" w:left="1134" w:header="4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45" w:rsidRDefault="009D2245" w:rsidP="007B5E80">
      <w:pPr>
        <w:spacing w:after="0" w:line="240" w:lineRule="auto"/>
      </w:pPr>
      <w:r>
        <w:separator/>
      </w:r>
    </w:p>
  </w:endnote>
  <w:endnote w:type="continuationSeparator" w:id="0">
    <w:p w:rsidR="009D2245" w:rsidRDefault="009D2245" w:rsidP="007B5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45" w:rsidRDefault="009D2245" w:rsidP="007B5E80">
      <w:pPr>
        <w:spacing w:after="0" w:line="240" w:lineRule="auto"/>
      </w:pPr>
      <w:r>
        <w:separator/>
      </w:r>
    </w:p>
  </w:footnote>
  <w:footnote w:type="continuationSeparator" w:id="0">
    <w:p w:rsidR="009D2245" w:rsidRDefault="009D2245" w:rsidP="007B5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89714"/>
      <w:docPartObj>
        <w:docPartGallery w:val="Page Numbers (Top of Page)"/>
        <w:docPartUnique/>
      </w:docPartObj>
    </w:sdtPr>
    <w:sdtContent>
      <w:p w:rsidR="002114F5" w:rsidRDefault="0045483B">
        <w:pPr>
          <w:pStyle w:val="a3"/>
          <w:jc w:val="center"/>
        </w:pPr>
        <w:r w:rsidRPr="002114F5">
          <w:rPr>
            <w:rFonts w:ascii="Times New Roman" w:hAnsi="Times New Roman" w:cs="Times New Roman"/>
          </w:rPr>
          <w:fldChar w:fldCharType="begin"/>
        </w:r>
        <w:r w:rsidR="002114F5" w:rsidRPr="002114F5">
          <w:rPr>
            <w:rFonts w:ascii="Times New Roman" w:hAnsi="Times New Roman" w:cs="Times New Roman"/>
          </w:rPr>
          <w:instrText>PAGE   \* MERGEFORMAT</w:instrText>
        </w:r>
        <w:r w:rsidRPr="002114F5">
          <w:rPr>
            <w:rFonts w:ascii="Times New Roman" w:hAnsi="Times New Roman" w:cs="Times New Roman"/>
          </w:rPr>
          <w:fldChar w:fldCharType="separate"/>
        </w:r>
        <w:r w:rsidR="005316FB">
          <w:rPr>
            <w:rFonts w:ascii="Times New Roman" w:hAnsi="Times New Roman" w:cs="Times New Roman"/>
            <w:noProof/>
          </w:rPr>
          <w:t>2</w:t>
        </w:r>
        <w:r w:rsidRPr="002114F5">
          <w:rPr>
            <w:rFonts w:ascii="Times New Roman" w:hAnsi="Times New Roman" w:cs="Times New Roman"/>
          </w:rPr>
          <w:fldChar w:fldCharType="end"/>
        </w:r>
      </w:p>
    </w:sdtContent>
  </w:sdt>
  <w:p w:rsidR="002114F5" w:rsidRDefault="002114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B5E80"/>
    <w:rsid w:val="0004297A"/>
    <w:rsid w:val="00044C45"/>
    <w:rsid w:val="00070725"/>
    <w:rsid w:val="000C05AB"/>
    <w:rsid w:val="00106882"/>
    <w:rsid w:val="00111F45"/>
    <w:rsid w:val="001B63B6"/>
    <w:rsid w:val="002114F5"/>
    <w:rsid w:val="00227671"/>
    <w:rsid w:val="00311F60"/>
    <w:rsid w:val="00313E7D"/>
    <w:rsid w:val="0034184D"/>
    <w:rsid w:val="00350957"/>
    <w:rsid w:val="00373B5A"/>
    <w:rsid w:val="00374018"/>
    <w:rsid w:val="00400DA7"/>
    <w:rsid w:val="0045483B"/>
    <w:rsid w:val="0049634F"/>
    <w:rsid w:val="004B2B84"/>
    <w:rsid w:val="00513EEA"/>
    <w:rsid w:val="00516098"/>
    <w:rsid w:val="005200A1"/>
    <w:rsid w:val="00520807"/>
    <w:rsid w:val="005316FB"/>
    <w:rsid w:val="00561822"/>
    <w:rsid w:val="005A3C49"/>
    <w:rsid w:val="00644A8D"/>
    <w:rsid w:val="00664A5E"/>
    <w:rsid w:val="006E2EFC"/>
    <w:rsid w:val="00736A6E"/>
    <w:rsid w:val="00753A3B"/>
    <w:rsid w:val="00783B60"/>
    <w:rsid w:val="007A04CF"/>
    <w:rsid w:val="007B5E80"/>
    <w:rsid w:val="00864A73"/>
    <w:rsid w:val="00890E1D"/>
    <w:rsid w:val="008E56E1"/>
    <w:rsid w:val="009111C5"/>
    <w:rsid w:val="00944614"/>
    <w:rsid w:val="009C57B9"/>
    <w:rsid w:val="009D2245"/>
    <w:rsid w:val="00A25E54"/>
    <w:rsid w:val="00A31630"/>
    <w:rsid w:val="00A40C36"/>
    <w:rsid w:val="00B3149F"/>
    <w:rsid w:val="00B54695"/>
    <w:rsid w:val="00C5532F"/>
    <w:rsid w:val="00C70B96"/>
    <w:rsid w:val="00D06D33"/>
    <w:rsid w:val="00D7416C"/>
    <w:rsid w:val="00DD0C3E"/>
    <w:rsid w:val="00DF0444"/>
    <w:rsid w:val="00E075BA"/>
    <w:rsid w:val="00E32494"/>
    <w:rsid w:val="00E9591A"/>
    <w:rsid w:val="00EB035E"/>
    <w:rsid w:val="00F24668"/>
    <w:rsid w:val="00F52D12"/>
    <w:rsid w:val="00FA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E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E80"/>
  </w:style>
  <w:style w:type="paragraph" w:styleId="a5">
    <w:name w:val="footer"/>
    <w:basedOn w:val="a"/>
    <w:link w:val="a6"/>
    <w:uiPriority w:val="99"/>
    <w:unhideWhenUsed/>
    <w:rsid w:val="007B5E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E80"/>
  </w:style>
  <w:style w:type="paragraph" w:customStyle="1" w:styleId="ConsPlusTitle">
    <w:name w:val="ConsPlusTitle"/>
    <w:rsid w:val="007B5E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B5E8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E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E80"/>
  </w:style>
  <w:style w:type="paragraph" w:styleId="a5">
    <w:name w:val="footer"/>
    <w:basedOn w:val="a"/>
    <w:link w:val="a6"/>
    <w:uiPriority w:val="99"/>
    <w:unhideWhenUsed/>
    <w:rsid w:val="007B5E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E80"/>
  </w:style>
  <w:style w:type="paragraph" w:customStyle="1" w:styleId="ConsPlusTitle">
    <w:name w:val="ConsPlusTitle"/>
    <w:rsid w:val="007B5E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B5E8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8F863B5E163BB9ED8BBB9C05BC8E31CBC6B1AFA4F61B5559241871C1l6h7F" TargetMode="External"/><Relationship Id="rId18" Type="http://schemas.openxmlformats.org/officeDocument/2006/relationships/hyperlink" Target="consultantplus://offline/ref=708F863B5E163BB9ED8BBB9C05BC8E31C3C9BFAFA5FF465F517D1473lCh6F" TargetMode="External"/><Relationship Id="rId26" Type="http://schemas.openxmlformats.org/officeDocument/2006/relationships/hyperlink" Target="consultantplus://offline/ref=708F863B5E163BB9ED8BBB9C05BC8E31CBCFB1ADAFF71B5559241871C1675890E4ED6EDEB2DE820AlFh2F" TargetMode="External"/><Relationship Id="rId39" Type="http://schemas.openxmlformats.org/officeDocument/2006/relationships/hyperlink" Target="consultantplus://offline/ref=708F863B5E163BB9ED8BBB9C05BC8E31C8CDB4ACA7FD1B5559241871C1675890E4ED6EDEB2DE820BlFh8F" TargetMode="External"/><Relationship Id="rId3" Type="http://schemas.openxmlformats.org/officeDocument/2006/relationships/webSettings" Target="webSettings.xml"/><Relationship Id="rId21" Type="http://schemas.openxmlformats.org/officeDocument/2006/relationships/hyperlink" Target="consultantplus://offline/ref=708F863B5E163BB9ED8BBB9C05BC8E31C8C8BEAFAFF01B5559241871C1l6h7F" TargetMode="External"/><Relationship Id="rId34" Type="http://schemas.openxmlformats.org/officeDocument/2006/relationships/hyperlink" Target="consultantplus://offline/ref=708F863B5E163BB9ED8BBB9C05BC8E31CBC9BEA9A6F01B5559241871C1l6h7F" TargetMode="External"/><Relationship Id="rId42" Type="http://schemas.openxmlformats.org/officeDocument/2006/relationships/hyperlink" Target="consultantplus://offline/ref=708F863B5E163BB9ED8BBB9C05BC8E31C8C8BEAFAFF01B5559241871C1675890E4ED6EDEB2DE820AlFh3F" TargetMode="External"/><Relationship Id="rId47" Type="http://schemas.openxmlformats.org/officeDocument/2006/relationships/hyperlink" Target="consultantplus://offline/ref=708F863B5E163BB9ED8BA59113D0D33AC2C4E8A7A7F5120200701E269E375EC5A4lAhDF" TargetMode="External"/><Relationship Id="rId50" Type="http://schemas.openxmlformats.org/officeDocument/2006/relationships/hyperlink" Target="consultantplus://offline/ref=708F863B5E163BB9ED8BBB9C05BC8E31C8C8BEAFAFF01B5559241871C1675890E4ED6EDEB2DE820AlFh3F" TargetMode="External"/><Relationship Id="rId7" Type="http://schemas.openxmlformats.org/officeDocument/2006/relationships/hyperlink" Target="consultantplus://offline/ref=708F863B5E163BB9ED8BA59113D0D33AC2C4E8A7A0F71506037B432C966E52C7lAh3F" TargetMode="External"/><Relationship Id="rId12" Type="http://schemas.openxmlformats.org/officeDocument/2006/relationships/hyperlink" Target="consultantplus://offline/ref=708F863B5E163BB9ED8BBB9C05BC8E31CBC9BEA9A6F01B5559241871C1l6h7F" TargetMode="External"/><Relationship Id="rId17" Type="http://schemas.openxmlformats.org/officeDocument/2006/relationships/hyperlink" Target="consultantplus://offline/ref=708F863B5E163BB9ED8BBB9C05BC8E31C8CFB6ADAEF01B5559241871C1l6h7F" TargetMode="External"/><Relationship Id="rId25" Type="http://schemas.openxmlformats.org/officeDocument/2006/relationships/hyperlink" Target="consultantplus://offline/ref=708F863B5E163BB9ED8BBB9C05BC8E31CBC9B5A2A4FD1B5559241871C1675890E4ED6EDEB2DE820AlFhDF" TargetMode="External"/><Relationship Id="rId33" Type="http://schemas.openxmlformats.org/officeDocument/2006/relationships/hyperlink" Target="consultantplus://offline/ref=708F863B5E163BB9ED8BBB9C05BC8E31C8CFB6A3A3F71B5559241871C1l6h7F" TargetMode="External"/><Relationship Id="rId38" Type="http://schemas.openxmlformats.org/officeDocument/2006/relationships/hyperlink" Target="consultantplus://offline/ref=708F863B5E163BB9ED8BBB9C05BC8E31C8C8BEAFAFF01B5559241871C1675890E4ED6EDEB2DE820AlFh3F"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708F863B5E163BB9ED8BBB9C05BC8E31CBC6B0A9A0F31B5559241871C1l6h7F" TargetMode="External"/><Relationship Id="rId20" Type="http://schemas.openxmlformats.org/officeDocument/2006/relationships/hyperlink" Target="consultantplus://offline/ref=708F863B5E163BB9ED8BBB9C05BC8E31C8CDB4ACA7FD1B5559241871C1l6h7F" TargetMode="External"/><Relationship Id="rId29" Type="http://schemas.openxmlformats.org/officeDocument/2006/relationships/hyperlink" Target="consultantplus://offline/ref=708F863B5E163BB9ED8BA59113D0D33AC2C4E8A7AEF110000D7B432C966E52C7lAh3F" TargetMode="External"/><Relationship Id="rId41" Type="http://schemas.openxmlformats.org/officeDocument/2006/relationships/hyperlink" Target="consultantplus://offline/ref=708F863B5E163BB9ED8BBB9C05BC8E31C8C6B4AEAEF71B5559241871C1675890E4ED6ElDhCF" TargetMode="Externa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8F863B5E163BB9ED8BBB9C05BC8E31C8C6B4AEAEF71B5559241871C1l6h7F" TargetMode="External"/><Relationship Id="rId11" Type="http://schemas.openxmlformats.org/officeDocument/2006/relationships/hyperlink" Target="consultantplus://offline/ref=708F863B5E163BB9ED8BBB9C05BC8E31C8CFB6A3A3F71B5559241871C1l6h7F" TargetMode="External"/><Relationship Id="rId24" Type="http://schemas.openxmlformats.org/officeDocument/2006/relationships/hyperlink" Target="consultantplus://offline/ref=708F863B5E163BB9ED8BBB9C05BC8E31C8CEB4A2A5F61B5559241871C1675890E4ED6EDEB2DE820AlFh2F" TargetMode="External"/><Relationship Id="rId32" Type="http://schemas.openxmlformats.org/officeDocument/2006/relationships/hyperlink" Target="consultantplus://offline/ref=708F863B5E163BB9ED8BBB9C05BC8E31CBC6B1AFA4F61B5559241871C1l6h7F" TargetMode="External"/><Relationship Id="rId37" Type="http://schemas.openxmlformats.org/officeDocument/2006/relationships/hyperlink" Target="consultantplus://offline/ref=708F863B5E163BB9ED8BBB9C05BC8E31C8C6B4AEAEF71B5559241871C1675890E4ED6ElDhCF" TargetMode="External"/><Relationship Id="rId40" Type="http://schemas.openxmlformats.org/officeDocument/2006/relationships/hyperlink" Target="consultantplus://offline/ref=708F863B5E163BB9ED8BBB9C05BC8E31C8C6B4AEAEF71B5559241871C1675890E4ED6ElDhCF" TargetMode="External"/><Relationship Id="rId45" Type="http://schemas.openxmlformats.org/officeDocument/2006/relationships/hyperlink" Target="consultantplus://offline/ref=708F863B5E163BB9ED8BBB9C05BC8E31C8CFB6A8A7F61B5559241871C1l6h7F"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08F863B5E163BB9ED8BBB9C05BC8E31C8CFB7AAA6F61B5559241871C1l6h7F" TargetMode="External"/><Relationship Id="rId23" Type="http://schemas.openxmlformats.org/officeDocument/2006/relationships/hyperlink" Target="consultantplus://offline/ref=708F863B5E163BB9ED8BBB9C05BC8E31C8CEB7ABA7F61B5559241871C1675890E4ED6EDEB2DE820AlFh3F" TargetMode="External"/><Relationship Id="rId28" Type="http://schemas.openxmlformats.org/officeDocument/2006/relationships/hyperlink" Target="consultantplus://offline/ref=708F863B5E163BB9ED8BA59113D0D33AC2C4E8A7AEF71307057B432C966E52C7lAh3F" TargetMode="External"/><Relationship Id="rId36" Type="http://schemas.openxmlformats.org/officeDocument/2006/relationships/hyperlink" Target="consultantplus://offline/ref=708F863B5E163BB9ED8BA59113D0D33AC2C4E8A7A3F4110A0E264924CF6250lCh0F" TargetMode="External"/><Relationship Id="rId49" Type="http://schemas.openxmlformats.org/officeDocument/2006/relationships/hyperlink" Target="consultantplus://offline/ref=708F863B5E163BB9ED8BBB9C05BC8E31C8C8BEAFAFF01B5559241871C1675890E4ED6EDEB2DE820AlFh3F" TargetMode="External"/><Relationship Id="rId10" Type="http://schemas.openxmlformats.org/officeDocument/2006/relationships/hyperlink" Target="consultantplus://offline/ref=708F863B5E163BB9ED8BBB9C05BC8E31CBC8B4AFA4F71B5559241871C1l6h7F" TargetMode="External"/><Relationship Id="rId19" Type="http://schemas.openxmlformats.org/officeDocument/2006/relationships/hyperlink" Target="consultantplus://offline/ref=708F863B5E163BB9ED8BBB9C05BC8E31C8C6B4AEAEF71B5559241871C1l6h7F" TargetMode="External"/><Relationship Id="rId31" Type="http://schemas.openxmlformats.org/officeDocument/2006/relationships/hyperlink" Target="consultantplus://offline/ref=708F863B5E163BB9ED8BA59113D0D33AC2C4E8A7A7F5130300781E269E375EC5A4lAhDF" TargetMode="External"/><Relationship Id="rId44" Type="http://schemas.openxmlformats.org/officeDocument/2006/relationships/hyperlink" Target="consultantplus://offline/ref=708F863B5E163BB9ED8BA59113D0D33AC2C4E8A7A7F4170A02721E269E375EC5A4AD688BF19A8F0BFA3FFA0Bl6h4F"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08F863B5E163BB9ED8BBB9C05BC8E31C8C7B0AFA7F41B5559241871C1l6h7F" TargetMode="External"/><Relationship Id="rId14" Type="http://schemas.openxmlformats.org/officeDocument/2006/relationships/hyperlink" Target="consultantplus://offline/ref=708F863B5E163BB9ED8BBB9C05BC8E31CBC6B0A9A1F11B5559241871C1l6h7F" TargetMode="External"/><Relationship Id="rId22" Type="http://schemas.openxmlformats.org/officeDocument/2006/relationships/hyperlink" Target="consultantplus://offline/ref=708F863B5E163BB9ED8BBB9C05BC8E31C8CEB7ABA7F01B5559241871C1675890E4ED6EDEB2DE840AlFhAF" TargetMode="External"/><Relationship Id="rId27" Type="http://schemas.openxmlformats.org/officeDocument/2006/relationships/hyperlink" Target="consultantplus://offline/ref=708F863B5E163BB9ED8BA59113D0D33AC2C4E8A7A0F71506037B432C966E52C7lAh3F" TargetMode="External"/><Relationship Id="rId30" Type="http://schemas.openxmlformats.org/officeDocument/2006/relationships/hyperlink" Target="consultantplus://offline/ref=708F863B5E163BB9ED8BA59113D0D33AC2C4E8A7A7F4170A02721E269E375EC5A4lAhDF" TargetMode="External"/><Relationship Id="rId35" Type="http://schemas.openxmlformats.org/officeDocument/2006/relationships/hyperlink" Target="consultantplus://offline/ref=708F863B5E163BB9ED8BBB9C05BC8E31C8CDB4ACA7FD1B5559241871C1675890E4ED6EDEB2DE820BlFh8F" TargetMode="External"/><Relationship Id="rId43" Type="http://schemas.openxmlformats.org/officeDocument/2006/relationships/hyperlink" Target="consultantplus://offline/ref=708F863B5E163BB9ED8BBB9C05BC8E31C8C6B4AEAEF71B5559241871C1675890E4ED6ElDhCF" TargetMode="External"/><Relationship Id="rId48" Type="http://schemas.openxmlformats.org/officeDocument/2006/relationships/hyperlink" Target="consultantplus://offline/ref=708F863B5E163BB9ED8BBB9C05BC8E31C8C8BEAFAFF01B5559241871C1675890E4ED6EDEB2DE820AlFh3F" TargetMode="External"/><Relationship Id="rId8" Type="http://schemas.openxmlformats.org/officeDocument/2006/relationships/hyperlink" Target="consultantplus://offline/ref=708F863B5E163BB9ED8BA59113D0D33AC2C4E8A7A7F4170A02721E269E375EC5A4lAhDF" TargetMode="External"/><Relationship Id="rId51" Type="http://schemas.openxmlformats.org/officeDocument/2006/relationships/hyperlink" Target="consultantplus://offline/ref=708F863B5E163BB9ED8BBB9C05BC8E31C8C8BEAFAFF01B5559241871C1675890E4ED6EDEB2DE820AlF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20263</Words>
  <Characters>115501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Палкина Ольга Владимировна</dc:creator>
  <cp:lastModifiedBy>Елизавета</cp:lastModifiedBy>
  <cp:revision>2</cp:revision>
  <dcterms:created xsi:type="dcterms:W3CDTF">2018-09-20T09:11:00Z</dcterms:created>
  <dcterms:modified xsi:type="dcterms:W3CDTF">2018-09-20T09:11:00Z</dcterms:modified>
</cp:coreProperties>
</file>