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83F" w:rsidRDefault="00C6283F" w:rsidP="00693D8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693D8E" w:rsidRPr="00923334" w:rsidRDefault="00693D8E" w:rsidP="00693D8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693D8E" w:rsidRDefault="00693D8E" w:rsidP="00693D8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 xml:space="preserve"> лица,</w:t>
      </w:r>
    </w:p>
    <w:p w:rsidR="00693D8E" w:rsidRDefault="00693D8E" w:rsidP="00693D8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693D8E" w:rsidRDefault="00693D8E" w:rsidP="00693D8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Горцуновой Светланы Геннадьевны</w:t>
      </w:r>
    </w:p>
    <w:p w:rsidR="00693D8E" w:rsidRPr="006911B3" w:rsidRDefault="00693D8E" w:rsidP="00693D8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693D8E" w:rsidRPr="006911B3" w:rsidRDefault="00693D8E" w:rsidP="00693D8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693D8E" w:rsidRDefault="00693D8E" w:rsidP="00693D8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>2</w:t>
      </w:r>
      <w:r w:rsidR="002727A0">
        <w:rPr>
          <w:b/>
          <w:spacing w:val="0"/>
          <w:sz w:val="24"/>
          <w:szCs w:val="24"/>
        </w:rPr>
        <w:t>1</w:t>
      </w:r>
      <w:r>
        <w:rPr>
          <w:b/>
          <w:spacing w:val="0"/>
          <w:sz w:val="24"/>
          <w:szCs w:val="24"/>
        </w:rPr>
        <w:t xml:space="preserve"> </w:t>
      </w:r>
      <w:r w:rsidRPr="006911B3">
        <w:rPr>
          <w:b/>
          <w:spacing w:val="0"/>
          <w:sz w:val="24"/>
          <w:szCs w:val="24"/>
        </w:rPr>
        <w:t>г. по 31 декабря 20</w:t>
      </w:r>
      <w:r>
        <w:rPr>
          <w:b/>
          <w:spacing w:val="0"/>
          <w:sz w:val="24"/>
          <w:szCs w:val="24"/>
        </w:rPr>
        <w:t>2</w:t>
      </w:r>
      <w:r w:rsidR="002727A0">
        <w:rPr>
          <w:b/>
          <w:spacing w:val="0"/>
          <w:sz w:val="24"/>
          <w:szCs w:val="24"/>
        </w:rPr>
        <w:t>1</w:t>
      </w:r>
      <w:r>
        <w:rPr>
          <w:b/>
          <w:spacing w:val="0"/>
          <w:sz w:val="24"/>
          <w:szCs w:val="24"/>
        </w:rPr>
        <w:t xml:space="preserve"> </w:t>
      </w:r>
      <w:r w:rsidRPr="006911B3">
        <w:rPr>
          <w:b/>
          <w:spacing w:val="0"/>
          <w:sz w:val="24"/>
          <w:szCs w:val="24"/>
        </w:rPr>
        <w:t>г.</w:t>
      </w:r>
    </w:p>
    <w:p w:rsidR="00C41515" w:rsidRDefault="00C41515" w:rsidP="00C4151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47"/>
        <w:gridCol w:w="1388"/>
        <w:gridCol w:w="1275"/>
        <w:gridCol w:w="1022"/>
        <w:gridCol w:w="679"/>
        <w:gridCol w:w="851"/>
        <w:gridCol w:w="880"/>
        <w:gridCol w:w="850"/>
        <w:gridCol w:w="709"/>
        <w:gridCol w:w="709"/>
        <w:gridCol w:w="709"/>
        <w:gridCol w:w="1134"/>
        <w:gridCol w:w="1134"/>
        <w:gridCol w:w="3118"/>
      </w:tblGrid>
      <w:tr w:rsidR="00693D8E" w:rsidRPr="00F63EB6" w:rsidTr="00ED2867">
        <w:trPr>
          <w:trHeight w:val="699"/>
        </w:trPr>
        <w:tc>
          <w:tcPr>
            <w:tcW w:w="284" w:type="dxa"/>
            <w:vMerge w:val="restart"/>
          </w:tcPr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47" w:type="dxa"/>
            <w:vMerge w:val="restart"/>
          </w:tcPr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Ф.И.О</w:t>
            </w:r>
          </w:p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несовершен-нолетний </w:t>
            </w:r>
          </w:p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388" w:type="dxa"/>
            <w:vMerge w:val="restart"/>
          </w:tcPr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827" w:type="dxa"/>
            <w:gridSpan w:val="4"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принадлежащих  на праве собственности</w:t>
            </w:r>
          </w:p>
        </w:tc>
        <w:tc>
          <w:tcPr>
            <w:tcW w:w="2439" w:type="dxa"/>
            <w:gridSpan w:val="3"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418" w:type="dxa"/>
            <w:gridSpan w:val="2"/>
          </w:tcPr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693D8E" w:rsidRPr="00F63EB6" w:rsidRDefault="00693D8E" w:rsidP="00F63EB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118" w:type="dxa"/>
            <w:vMerge w:val="restart"/>
          </w:tcPr>
          <w:p w:rsidR="00693D8E" w:rsidRPr="00F63EB6" w:rsidRDefault="00693D8E" w:rsidP="00F63E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693D8E" w:rsidRPr="00F63EB6" w:rsidRDefault="00693D8E" w:rsidP="00F63E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693D8E" w:rsidRPr="00F63EB6" w:rsidRDefault="00693D8E" w:rsidP="00F63E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693D8E" w:rsidRPr="00F63EB6" w:rsidRDefault="00693D8E" w:rsidP="00F63E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693D8E" w:rsidRPr="00F63EB6" w:rsidRDefault="00693D8E" w:rsidP="00F63E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693D8E" w:rsidRPr="00F63EB6" w:rsidRDefault="00693D8E" w:rsidP="00F63E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693D8E" w:rsidRPr="00F63EB6" w:rsidRDefault="00693D8E" w:rsidP="00F63E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  <w:r w:rsidR="00A102B6">
              <w:rPr>
                <w:b/>
                <w:spacing w:val="0"/>
                <w:sz w:val="16"/>
                <w:szCs w:val="16"/>
              </w:rPr>
              <w:t>**</w:t>
            </w:r>
          </w:p>
        </w:tc>
      </w:tr>
      <w:tr w:rsidR="00693D8E" w:rsidRPr="00F63EB6" w:rsidTr="00ED2867">
        <w:trPr>
          <w:trHeight w:val="2750"/>
        </w:trPr>
        <w:tc>
          <w:tcPr>
            <w:tcW w:w="284" w:type="dxa"/>
            <w:vMerge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47" w:type="dxa"/>
            <w:vMerge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объектов недви-жимого имущест-ва </w:t>
            </w:r>
          </w:p>
        </w:tc>
        <w:tc>
          <w:tcPr>
            <w:tcW w:w="1022" w:type="dxa"/>
          </w:tcPr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вид  собствен-ности</w:t>
            </w:r>
          </w:p>
        </w:tc>
        <w:tc>
          <w:tcPr>
            <w:tcW w:w="679" w:type="dxa"/>
          </w:tcPr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851" w:type="dxa"/>
          </w:tcPr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880" w:type="dxa"/>
          </w:tcPr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объектов недви-жимого имущест-ва</w:t>
            </w:r>
          </w:p>
        </w:tc>
        <w:tc>
          <w:tcPr>
            <w:tcW w:w="850" w:type="dxa"/>
          </w:tcPr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709" w:type="dxa"/>
          </w:tcPr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709" w:type="dxa"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работы </w:t>
            </w:r>
          </w:p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118" w:type="dxa"/>
            <w:vMerge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693D8E" w:rsidRPr="00F63EB6" w:rsidTr="00ED2867">
        <w:trPr>
          <w:trHeight w:val="70"/>
        </w:trPr>
        <w:tc>
          <w:tcPr>
            <w:tcW w:w="284" w:type="dxa"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47" w:type="dxa"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388" w:type="dxa"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022" w:type="dxa"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679" w:type="dxa"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880" w:type="dxa"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3118" w:type="dxa"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470284" w:rsidRPr="00F63EB6" w:rsidTr="00ED2867">
        <w:trPr>
          <w:trHeight w:val="306"/>
        </w:trPr>
        <w:tc>
          <w:tcPr>
            <w:tcW w:w="284" w:type="dxa"/>
            <w:vMerge w:val="restart"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color w:val="000000"/>
                <w:spacing w:val="0"/>
                <w:sz w:val="16"/>
                <w:szCs w:val="16"/>
              </w:rPr>
              <w:t>Горцунова Светлана Геннадьевна</w:t>
            </w:r>
          </w:p>
        </w:tc>
        <w:tc>
          <w:tcPr>
            <w:tcW w:w="1388" w:type="dxa"/>
            <w:vMerge w:val="restart"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color w:val="000000"/>
                <w:spacing w:val="0"/>
                <w:sz w:val="16"/>
                <w:szCs w:val="16"/>
              </w:rPr>
              <w:t xml:space="preserve">Консультант контрольно-ревизионного отдела </w:t>
            </w:r>
            <w:r w:rsidRPr="00F63EB6">
              <w:rPr>
                <w:color w:val="000000"/>
                <w:spacing w:val="0"/>
                <w:sz w:val="16"/>
                <w:szCs w:val="16"/>
              </w:rPr>
              <w:t>контрольного управления</w:t>
            </w:r>
          </w:p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022" w:type="dxa"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679" w:type="dxa"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588,0</w:t>
            </w:r>
          </w:p>
        </w:tc>
        <w:tc>
          <w:tcPr>
            <w:tcW w:w="851" w:type="dxa"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vMerge w:val="restart"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16,2</w:t>
            </w:r>
          </w:p>
        </w:tc>
        <w:tc>
          <w:tcPr>
            <w:tcW w:w="709" w:type="dxa"/>
            <w:vMerge w:val="restart"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470284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844 386,87</w:t>
            </w:r>
          </w:p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 xml:space="preserve"> (в том числе с учетом иных доходов)</w:t>
            </w:r>
          </w:p>
        </w:tc>
        <w:tc>
          <w:tcPr>
            <w:tcW w:w="1134" w:type="dxa"/>
            <w:vMerge w:val="restart"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575 858,07</w:t>
            </w:r>
          </w:p>
        </w:tc>
        <w:tc>
          <w:tcPr>
            <w:tcW w:w="3118" w:type="dxa"/>
            <w:vMerge w:val="restart"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</w:tr>
      <w:tr w:rsidR="00470284" w:rsidRPr="00F63EB6" w:rsidTr="00ED2867">
        <w:trPr>
          <w:trHeight w:val="305"/>
        </w:trPr>
        <w:tc>
          <w:tcPr>
            <w:tcW w:w="284" w:type="dxa"/>
            <w:vMerge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47" w:type="dxa"/>
            <w:vMerge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Садовый дом</w:t>
            </w:r>
          </w:p>
        </w:tc>
        <w:tc>
          <w:tcPr>
            <w:tcW w:w="1022" w:type="dxa"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679" w:type="dxa"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28,9</w:t>
            </w:r>
          </w:p>
        </w:tc>
        <w:tc>
          <w:tcPr>
            <w:tcW w:w="851" w:type="dxa"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vMerge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70284" w:rsidRPr="00F63EB6" w:rsidTr="00470284">
        <w:trPr>
          <w:trHeight w:val="202"/>
        </w:trPr>
        <w:tc>
          <w:tcPr>
            <w:tcW w:w="284" w:type="dxa"/>
            <w:vMerge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47" w:type="dxa"/>
            <w:vMerge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022" w:type="dxa"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679" w:type="dxa"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45,6</w:t>
            </w:r>
          </w:p>
        </w:tc>
        <w:tc>
          <w:tcPr>
            <w:tcW w:w="851" w:type="dxa"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vMerge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70284" w:rsidRPr="00F63EB6" w:rsidTr="00ED2867">
        <w:trPr>
          <w:trHeight w:val="201"/>
        </w:trPr>
        <w:tc>
          <w:tcPr>
            <w:tcW w:w="284" w:type="dxa"/>
            <w:vMerge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47" w:type="dxa"/>
            <w:vMerge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022" w:type="dxa"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679" w:type="dxa"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30,5</w:t>
            </w:r>
          </w:p>
        </w:tc>
        <w:tc>
          <w:tcPr>
            <w:tcW w:w="851" w:type="dxa"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vMerge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70284" w:rsidRPr="00F63EB6" w:rsidTr="00ED2867">
        <w:trPr>
          <w:trHeight w:val="518"/>
        </w:trPr>
        <w:tc>
          <w:tcPr>
            <w:tcW w:w="284" w:type="dxa"/>
            <w:vMerge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47" w:type="dxa"/>
            <w:vMerge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470284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Гаражный</w:t>
            </w:r>
          </w:p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bookmarkStart w:id="0" w:name="_GoBack"/>
            <w:bookmarkEnd w:id="0"/>
            <w:r w:rsidRPr="00F63EB6">
              <w:rPr>
                <w:spacing w:val="0"/>
                <w:sz w:val="16"/>
                <w:szCs w:val="16"/>
              </w:rPr>
              <w:t xml:space="preserve"> бокс</w:t>
            </w:r>
          </w:p>
        </w:tc>
        <w:tc>
          <w:tcPr>
            <w:tcW w:w="1022" w:type="dxa"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679" w:type="dxa"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16,2</w:t>
            </w:r>
          </w:p>
        </w:tc>
        <w:tc>
          <w:tcPr>
            <w:tcW w:w="851" w:type="dxa"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vMerge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470284" w:rsidRPr="00F63EB6" w:rsidRDefault="00470284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A102B6" w:rsidRPr="00F93F73" w:rsidRDefault="00A102B6" w:rsidP="00A102B6">
      <w:pPr>
        <w:ind w:firstLine="0"/>
        <w:rPr>
          <w:sz w:val="18"/>
          <w:szCs w:val="18"/>
        </w:rPr>
      </w:pPr>
      <w:bookmarkStart w:id="1" w:name="_Hlk72514243"/>
      <w:r w:rsidRPr="00F93F73">
        <w:rPr>
          <w:sz w:val="18"/>
          <w:szCs w:val="18"/>
        </w:rPr>
        <w:t>______________________________</w:t>
      </w:r>
    </w:p>
    <w:p w:rsidR="00A102B6" w:rsidRPr="00F93F73" w:rsidRDefault="00A102B6" w:rsidP="00A102B6">
      <w:pPr>
        <w:spacing w:after="0" w:line="240" w:lineRule="exact"/>
        <w:ind w:firstLine="0"/>
        <w:rPr>
          <w:spacing w:val="0"/>
          <w:sz w:val="18"/>
          <w:szCs w:val="18"/>
        </w:rPr>
      </w:pPr>
      <w:r w:rsidRPr="00F93F73"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</w:t>
      </w:r>
      <w:r>
        <w:rPr>
          <w:spacing w:val="0"/>
          <w:sz w:val="18"/>
          <w:szCs w:val="18"/>
        </w:rPr>
        <w:t xml:space="preserve">              </w:t>
      </w:r>
      <w:r w:rsidRPr="00F93F73">
        <w:rPr>
          <w:spacing w:val="0"/>
          <w:sz w:val="18"/>
          <w:szCs w:val="18"/>
        </w:rPr>
        <w:t xml:space="preserve"> и заполнения соответствующей формы справки в 202</w:t>
      </w:r>
      <w:r w:rsidR="002727A0">
        <w:rPr>
          <w:spacing w:val="0"/>
          <w:sz w:val="18"/>
          <w:szCs w:val="18"/>
        </w:rPr>
        <w:t>2</w:t>
      </w:r>
      <w:r w:rsidRPr="00F93F73">
        <w:rPr>
          <w:spacing w:val="0"/>
          <w:sz w:val="18"/>
          <w:szCs w:val="18"/>
        </w:rPr>
        <w:t xml:space="preserve"> году.</w:t>
      </w:r>
    </w:p>
    <w:bookmarkEnd w:id="1"/>
    <w:p w:rsidR="00A102B6" w:rsidRDefault="00A102B6" w:rsidP="00A102B6"/>
    <w:p w:rsidR="003F5691" w:rsidRDefault="003F5691" w:rsidP="003F5691">
      <w:pPr>
        <w:ind w:firstLine="0"/>
      </w:pPr>
    </w:p>
    <w:sectPr w:rsidR="003F5691" w:rsidSect="005E32A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515"/>
    <w:rsid w:val="00083FA9"/>
    <w:rsid w:val="000A1D92"/>
    <w:rsid w:val="001B6301"/>
    <w:rsid w:val="002727A0"/>
    <w:rsid w:val="002873C7"/>
    <w:rsid w:val="002B7525"/>
    <w:rsid w:val="00314402"/>
    <w:rsid w:val="003A1C83"/>
    <w:rsid w:val="003B51F0"/>
    <w:rsid w:val="003F5691"/>
    <w:rsid w:val="0042294D"/>
    <w:rsid w:val="00470284"/>
    <w:rsid w:val="004B4454"/>
    <w:rsid w:val="004F467C"/>
    <w:rsid w:val="00546B97"/>
    <w:rsid w:val="00575033"/>
    <w:rsid w:val="005E32A6"/>
    <w:rsid w:val="00612567"/>
    <w:rsid w:val="00693D8E"/>
    <w:rsid w:val="00715EB5"/>
    <w:rsid w:val="00782DC9"/>
    <w:rsid w:val="00815861"/>
    <w:rsid w:val="00843152"/>
    <w:rsid w:val="00862496"/>
    <w:rsid w:val="00862F5E"/>
    <w:rsid w:val="008632F9"/>
    <w:rsid w:val="008F6428"/>
    <w:rsid w:val="00936FCE"/>
    <w:rsid w:val="00994938"/>
    <w:rsid w:val="009D0D56"/>
    <w:rsid w:val="00A102B6"/>
    <w:rsid w:val="00A73BF7"/>
    <w:rsid w:val="00A76630"/>
    <w:rsid w:val="00A76C98"/>
    <w:rsid w:val="00A83715"/>
    <w:rsid w:val="00A86425"/>
    <w:rsid w:val="00B245B4"/>
    <w:rsid w:val="00BB70E0"/>
    <w:rsid w:val="00C41515"/>
    <w:rsid w:val="00C43D5A"/>
    <w:rsid w:val="00C6283F"/>
    <w:rsid w:val="00CB5740"/>
    <w:rsid w:val="00CF7D4C"/>
    <w:rsid w:val="00E10B23"/>
    <w:rsid w:val="00E548CC"/>
    <w:rsid w:val="00ED2867"/>
    <w:rsid w:val="00ED74A6"/>
    <w:rsid w:val="00F63EB6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49C5"/>
  <w15:docId w15:val="{5629665D-D628-4FB9-ABB9-E4835515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515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7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50FEE-6D14-4B13-A9C9-C40C6BE4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4</cp:revision>
  <dcterms:created xsi:type="dcterms:W3CDTF">2022-02-24T04:01:00Z</dcterms:created>
  <dcterms:modified xsi:type="dcterms:W3CDTF">2022-02-24T04:12:00Z</dcterms:modified>
</cp:coreProperties>
</file>